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905" w:rsidRPr="00DB23C5" w:rsidRDefault="00B80CBF" w:rsidP="00ED7905">
      <w:pPr>
        <w:autoSpaceDE w:val="0"/>
        <w:autoSpaceDN w:val="0"/>
        <w:spacing w:after="0" w:line="240" w:lineRule="auto"/>
        <w:jc w:val="center"/>
        <w:rPr>
          <w:rFonts w:ascii="Times New Roman" w:hAnsi="Times New Roman"/>
          <w:b/>
        </w:rPr>
      </w:pPr>
      <w:r>
        <w:rPr>
          <w:rFonts w:ascii="Times New Roman" w:hAnsi="Times New Roman"/>
          <w:b/>
        </w:rPr>
        <w:t>Ф</w:t>
      </w:r>
      <w:r w:rsidR="00ED7905" w:rsidRPr="00DB23C5">
        <w:rPr>
          <w:rFonts w:ascii="Times New Roman" w:hAnsi="Times New Roman"/>
          <w:b/>
        </w:rPr>
        <w:t>ЕДЕРАЛЬНАЯ СЛУЖБА</w:t>
      </w:r>
    </w:p>
    <w:p w:rsidR="00ED7905" w:rsidRPr="00DB23C5" w:rsidRDefault="00ED7905" w:rsidP="00ED7905">
      <w:pPr>
        <w:autoSpaceDE w:val="0"/>
        <w:autoSpaceDN w:val="0"/>
        <w:spacing w:after="120" w:line="240" w:lineRule="auto"/>
        <w:jc w:val="center"/>
        <w:rPr>
          <w:rFonts w:ascii="Times New Roman" w:hAnsi="Times New Roman"/>
          <w:b/>
        </w:rPr>
      </w:pPr>
      <w:r w:rsidRPr="00DB23C5">
        <w:rPr>
          <w:rFonts w:ascii="Times New Roman" w:hAnsi="Times New Roman"/>
          <w:b/>
        </w:rPr>
        <w:t>ПО ЭКОЛОГИЧЕСКОМУ, ТЕХНОЛОГИЧЕСКОМУ И АТОМНОМУ НАДЗОРУ</w:t>
      </w:r>
    </w:p>
    <w:p w:rsidR="00ED7905" w:rsidRPr="00DB23C5" w:rsidRDefault="00ED7905" w:rsidP="00ED7905">
      <w:pPr>
        <w:autoSpaceDE w:val="0"/>
        <w:autoSpaceDN w:val="0"/>
        <w:spacing w:after="120" w:line="240" w:lineRule="auto"/>
        <w:jc w:val="center"/>
        <w:rPr>
          <w:rFonts w:ascii="Times New Roman" w:hAnsi="Times New Roman"/>
          <w:b/>
          <w:sz w:val="20"/>
          <w:szCs w:val="20"/>
        </w:rPr>
      </w:pPr>
      <w:r w:rsidRPr="00DB23C5">
        <w:rPr>
          <w:rFonts w:ascii="Times New Roman" w:hAnsi="Times New Roman"/>
          <w:b/>
          <w:sz w:val="20"/>
          <w:szCs w:val="20"/>
        </w:rPr>
        <w:t>(РОСТЕХНАДЗОР)</w:t>
      </w:r>
    </w:p>
    <w:p w:rsidR="00ED7905" w:rsidRPr="00DB23C5" w:rsidRDefault="00ED7905" w:rsidP="00ED7905">
      <w:pPr>
        <w:keepNext/>
        <w:tabs>
          <w:tab w:val="left" w:pos="4820"/>
          <w:tab w:val="left" w:pos="5387"/>
        </w:tabs>
        <w:autoSpaceDE w:val="0"/>
        <w:autoSpaceDN w:val="0"/>
        <w:spacing w:line="240" w:lineRule="auto"/>
        <w:jc w:val="center"/>
        <w:outlineLvl w:val="1"/>
        <w:rPr>
          <w:rFonts w:ascii="Times New Roman" w:hAnsi="Times New Roman"/>
          <w:b/>
          <w:bCs/>
        </w:rPr>
      </w:pPr>
      <w:r w:rsidRPr="00DB23C5">
        <w:rPr>
          <w:rFonts w:ascii="Times New Roman" w:hAnsi="Times New Roman"/>
          <w:b/>
          <w:bCs/>
        </w:rPr>
        <w:t>КАВКАЗСКОЕ УПРАВЛЕНИЕ</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ДОКЛАД НА ТЕМУ</w:t>
      </w:r>
      <w:r w:rsidR="00B16AC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br/>
        <w:t>«АНАЛИЗ ПРАВОПРИМЕНИТЕЛЬНОЙ ПРАКТИКИ</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КОНТРОЛЬНО-НАДЗОРНОЙ ДЕЯТЕЛЬНОСТИ В КАВКАЗСКОМ УПРАВЛЕНИИ ФЕДЕРАЛЬНОЙ СЛУЖБЫ ПО ЭКОЛОГИЧЕСКОМУ, ТЕХНОЛОГИЧЕСКОМУ И АТОМНОМУ НАДЗОРУ ЗА </w:t>
      </w:r>
      <w:r w:rsidR="005E4CE8">
        <w:rPr>
          <w:rFonts w:ascii="Times New Roman" w:eastAsia="Times New Roman" w:hAnsi="Times New Roman" w:cs="Times New Roman"/>
          <w:b/>
          <w:sz w:val="28"/>
          <w:szCs w:val="28"/>
        </w:rPr>
        <w:t>6</w:t>
      </w:r>
      <w:r w:rsidR="00D04C25">
        <w:rPr>
          <w:rFonts w:ascii="Times New Roman" w:eastAsia="Times New Roman" w:hAnsi="Times New Roman" w:cs="Times New Roman"/>
          <w:b/>
          <w:sz w:val="28"/>
          <w:szCs w:val="28"/>
        </w:rPr>
        <w:t xml:space="preserve"> </w:t>
      </w:r>
      <w:r w:rsidR="00B8784A">
        <w:rPr>
          <w:rFonts w:ascii="Times New Roman" w:eastAsia="Times New Roman" w:hAnsi="Times New Roman" w:cs="Times New Roman"/>
          <w:b/>
          <w:sz w:val="28"/>
          <w:szCs w:val="28"/>
        </w:rPr>
        <w:t>МЕСЯЦ</w:t>
      </w:r>
      <w:r w:rsidR="005E4CE8">
        <w:rPr>
          <w:rFonts w:ascii="Times New Roman" w:eastAsia="Times New Roman" w:hAnsi="Times New Roman" w:cs="Times New Roman"/>
          <w:b/>
          <w:sz w:val="28"/>
          <w:szCs w:val="28"/>
        </w:rPr>
        <w:t>ЕВ</w:t>
      </w:r>
      <w:r w:rsidR="00C42657">
        <w:rPr>
          <w:rFonts w:ascii="Times New Roman" w:eastAsia="Times New Roman" w:hAnsi="Times New Roman" w:cs="Times New Roman"/>
          <w:b/>
          <w:sz w:val="28"/>
          <w:szCs w:val="28"/>
        </w:rPr>
        <w:t xml:space="preserve"> 20</w:t>
      </w:r>
      <w:r w:rsidR="005B7465">
        <w:rPr>
          <w:rFonts w:ascii="Times New Roman" w:eastAsia="Times New Roman" w:hAnsi="Times New Roman" w:cs="Times New Roman"/>
          <w:b/>
          <w:sz w:val="28"/>
          <w:szCs w:val="28"/>
        </w:rPr>
        <w:t>2</w:t>
      </w:r>
      <w:r w:rsidR="00B24407">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ГОДА»</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hAnsi="Times New Roman"/>
          <w:b/>
          <w:noProof/>
          <w:sz w:val="28"/>
          <w:szCs w:val="28"/>
        </w:rPr>
        <w:drawing>
          <wp:inline distT="0" distB="0" distL="0" distR="0">
            <wp:extent cx="4013835" cy="4429760"/>
            <wp:effectExtent l="0" t="0" r="5715" b="8890"/>
            <wp:docPr id="7" name="Рисунок 7" descr="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3835" cy="4429760"/>
                    </a:xfrm>
                    <a:prstGeom prst="rect">
                      <a:avLst/>
                    </a:prstGeom>
                    <a:noFill/>
                    <a:ln>
                      <a:noFill/>
                    </a:ln>
                  </pic:spPr>
                </pic:pic>
              </a:graphicData>
            </a:graphic>
          </wp:inline>
        </w:drawing>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Пятигорск</w:t>
      </w:r>
    </w:p>
    <w:p w:rsidR="00ED7905" w:rsidRDefault="00ED7905" w:rsidP="00ED7905">
      <w:pPr>
        <w:spacing w:after="0" w:line="240" w:lineRule="auto"/>
        <w:jc w:val="center"/>
        <w:rPr>
          <w:rFonts w:ascii="Times New Roman" w:hAnsi="Times New Roman"/>
          <w:b/>
          <w:sz w:val="28"/>
          <w:szCs w:val="28"/>
        </w:rPr>
      </w:pPr>
    </w:p>
    <w:p w:rsidR="00ED7905" w:rsidRDefault="00ED7905" w:rsidP="00946972">
      <w:pPr>
        <w:spacing w:after="0" w:line="240" w:lineRule="auto"/>
        <w:jc w:val="center"/>
        <w:rPr>
          <w:rFonts w:ascii="Times New Roman" w:hAnsi="Times New Roman"/>
          <w:b/>
          <w:sz w:val="28"/>
          <w:szCs w:val="28"/>
        </w:rPr>
      </w:pPr>
      <w:r w:rsidRPr="006204EA">
        <w:rPr>
          <w:rFonts w:ascii="Times New Roman" w:hAnsi="Times New Roman"/>
          <w:b/>
          <w:sz w:val="28"/>
          <w:szCs w:val="28"/>
        </w:rPr>
        <w:t>ВВЕДЕНИЕ</w:t>
      </w:r>
    </w:p>
    <w:p w:rsidR="00ED7905" w:rsidRPr="00362E68" w:rsidRDefault="00ED7905" w:rsidP="00946972">
      <w:pPr>
        <w:spacing w:after="0" w:line="240" w:lineRule="auto"/>
        <w:ind w:firstLine="680"/>
        <w:jc w:val="both"/>
        <w:rPr>
          <w:rFonts w:ascii="Times New Roman" w:hAnsi="Times New Roman" w:cs="Times New Roman"/>
          <w:sz w:val="28"/>
          <w:szCs w:val="28"/>
        </w:rPr>
      </w:pPr>
      <w:r w:rsidRPr="00362E68">
        <w:rPr>
          <w:rFonts w:ascii="Times New Roman" w:hAnsi="Times New Roman" w:cs="Times New Roman"/>
          <w:sz w:val="28"/>
          <w:szCs w:val="28"/>
        </w:rPr>
        <w:t>Настоящий доклад о правоприменительной практике контрольно-надзорной деятельности в Кавказском управлении Ростехнадзора (далее - Управление)</w:t>
      </w:r>
      <w:r w:rsidR="00B414D6">
        <w:rPr>
          <w:rFonts w:ascii="Times New Roman" w:hAnsi="Times New Roman" w:cs="Times New Roman"/>
          <w:sz w:val="28"/>
          <w:szCs w:val="28"/>
        </w:rPr>
        <w:t xml:space="preserve"> за</w:t>
      </w:r>
      <w:r w:rsidR="00D04C25">
        <w:rPr>
          <w:rFonts w:ascii="Times New Roman" w:hAnsi="Times New Roman" w:cs="Times New Roman"/>
          <w:sz w:val="28"/>
          <w:szCs w:val="28"/>
        </w:rPr>
        <w:t xml:space="preserve"> </w:t>
      </w:r>
      <w:r w:rsidR="005E4CE8">
        <w:rPr>
          <w:rFonts w:ascii="Times New Roman" w:hAnsi="Times New Roman" w:cs="Times New Roman"/>
          <w:sz w:val="28"/>
          <w:szCs w:val="28"/>
        </w:rPr>
        <w:t>6</w:t>
      </w:r>
      <w:r w:rsidR="00D04C25">
        <w:rPr>
          <w:rFonts w:ascii="Times New Roman" w:hAnsi="Times New Roman" w:cs="Times New Roman"/>
          <w:sz w:val="28"/>
          <w:szCs w:val="28"/>
        </w:rPr>
        <w:t xml:space="preserve"> </w:t>
      </w:r>
      <w:r w:rsidR="00C42657">
        <w:rPr>
          <w:rFonts w:ascii="Times New Roman" w:hAnsi="Times New Roman" w:cs="Times New Roman"/>
          <w:sz w:val="28"/>
          <w:szCs w:val="28"/>
        </w:rPr>
        <w:t>месяц</w:t>
      </w:r>
      <w:r w:rsidR="005E4CE8">
        <w:rPr>
          <w:rFonts w:ascii="Times New Roman" w:hAnsi="Times New Roman" w:cs="Times New Roman"/>
          <w:sz w:val="28"/>
          <w:szCs w:val="28"/>
        </w:rPr>
        <w:t>ев</w:t>
      </w:r>
      <w:r w:rsidR="00C42657">
        <w:rPr>
          <w:rFonts w:ascii="Times New Roman" w:hAnsi="Times New Roman" w:cs="Times New Roman"/>
          <w:sz w:val="28"/>
          <w:szCs w:val="28"/>
        </w:rPr>
        <w:t xml:space="preserve"> 20</w:t>
      </w:r>
      <w:r w:rsidR="005B7465">
        <w:rPr>
          <w:rFonts w:ascii="Times New Roman" w:hAnsi="Times New Roman" w:cs="Times New Roman"/>
          <w:sz w:val="28"/>
          <w:szCs w:val="28"/>
        </w:rPr>
        <w:t>2</w:t>
      </w:r>
      <w:r w:rsidR="00B35CCA">
        <w:rPr>
          <w:rFonts w:ascii="Times New Roman" w:hAnsi="Times New Roman" w:cs="Times New Roman"/>
          <w:sz w:val="28"/>
          <w:szCs w:val="28"/>
        </w:rPr>
        <w:t xml:space="preserve">2 </w:t>
      </w:r>
      <w:r w:rsidR="00B414D6">
        <w:rPr>
          <w:rFonts w:ascii="Times New Roman" w:hAnsi="Times New Roman" w:cs="Times New Roman"/>
          <w:sz w:val="28"/>
          <w:szCs w:val="28"/>
        </w:rPr>
        <w:t>года</w:t>
      </w:r>
      <w:r w:rsidR="00B35CCA">
        <w:rPr>
          <w:rFonts w:ascii="Times New Roman" w:hAnsi="Times New Roman" w:cs="Times New Roman"/>
          <w:sz w:val="28"/>
          <w:szCs w:val="28"/>
        </w:rPr>
        <w:t xml:space="preserve"> </w:t>
      </w:r>
      <w:r w:rsidR="00B414D6">
        <w:rPr>
          <w:rFonts w:ascii="Times New Roman" w:hAnsi="Times New Roman" w:cs="Times New Roman"/>
          <w:sz w:val="28"/>
          <w:szCs w:val="28"/>
        </w:rPr>
        <w:t>соста</w:t>
      </w:r>
      <w:r w:rsidRPr="00362E68">
        <w:rPr>
          <w:rFonts w:ascii="Times New Roman" w:hAnsi="Times New Roman" w:cs="Times New Roman"/>
          <w:sz w:val="28"/>
          <w:szCs w:val="28"/>
        </w:rPr>
        <w:t xml:space="preserve">влен в рамках подготовки к проведению публичного мероприятия с подконтрольными субъектами </w:t>
      </w:r>
      <w:r w:rsidR="005B7465">
        <w:rPr>
          <w:rFonts w:ascii="Times New Roman" w:hAnsi="Times New Roman" w:cs="Times New Roman"/>
          <w:sz w:val="28"/>
          <w:szCs w:val="28"/>
        </w:rPr>
        <w:t>в рамках анализа</w:t>
      </w:r>
      <w:r w:rsidRPr="00362E68">
        <w:rPr>
          <w:rFonts w:ascii="Times New Roman" w:hAnsi="Times New Roman" w:cs="Times New Roman"/>
          <w:sz w:val="28"/>
          <w:szCs w:val="28"/>
        </w:rPr>
        <w:t xml:space="preserve"> контр</w:t>
      </w:r>
      <w:r w:rsidR="005B7465">
        <w:rPr>
          <w:rFonts w:ascii="Times New Roman" w:hAnsi="Times New Roman" w:cs="Times New Roman"/>
          <w:sz w:val="28"/>
          <w:szCs w:val="28"/>
        </w:rPr>
        <w:t>ольной и надзорной деятельности за прошедший год</w:t>
      </w:r>
      <w:r w:rsidRPr="00362E68">
        <w:rPr>
          <w:rFonts w:ascii="Times New Roman" w:hAnsi="Times New Roman" w:cs="Times New Roman"/>
          <w:sz w:val="28"/>
          <w:szCs w:val="28"/>
        </w:rPr>
        <w:t>.</w:t>
      </w:r>
    </w:p>
    <w:p w:rsidR="00ED7905" w:rsidRPr="00362E68" w:rsidRDefault="00ED7905" w:rsidP="00946972">
      <w:pPr>
        <w:spacing w:after="0" w:line="240" w:lineRule="auto"/>
        <w:ind w:firstLine="680"/>
        <w:jc w:val="both"/>
        <w:rPr>
          <w:rFonts w:ascii="Times New Roman" w:hAnsi="Times New Roman" w:cs="Times New Roman"/>
          <w:sz w:val="28"/>
          <w:szCs w:val="28"/>
        </w:rPr>
      </w:pPr>
      <w:r w:rsidRPr="00362E68">
        <w:rPr>
          <w:rFonts w:ascii="Times New Roman" w:hAnsi="Times New Roman" w:cs="Times New Roman"/>
          <w:sz w:val="28"/>
          <w:szCs w:val="28"/>
        </w:rPr>
        <w:t>Цель мероприятия – доведение до сведения подконтрольных Управлению организаций информации о недопустимых действиях в рамках эксплуатации опасных производственных объектов (далее – ОПО) и последствиях нарушений требований промышленной безопасности, а также  санкциях, применяемых к нарушителям.</w:t>
      </w:r>
    </w:p>
    <w:p w:rsidR="00ED7905" w:rsidRPr="00642905" w:rsidRDefault="00ED7905" w:rsidP="00946972">
      <w:pPr>
        <w:spacing w:after="0" w:line="240" w:lineRule="auto"/>
        <w:ind w:firstLine="686"/>
        <w:jc w:val="both"/>
        <w:rPr>
          <w:rFonts w:ascii="Times New Roman" w:hAnsi="Times New Roman" w:cs="Times New Roman"/>
          <w:sz w:val="28"/>
          <w:szCs w:val="28"/>
        </w:rPr>
      </w:pPr>
      <w:r w:rsidRPr="00362E68">
        <w:rPr>
          <w:rFonts w:ascii="Times New Roman" w:hAnsi="Times New Roman" w:cs="Times New Roman"/>
          <w:sz w:val="28"/>
          <w:szCs w:val="28"/>
        </w:rPr>
        <w:t xml:space="preserve">Основной целью проверок, отнесенных к компетенции Ростехнадзора, является обеспечение безопасности при эксплуатации поднадзорных объектов </w:t>
      </w:r>
      <w:r w:rsidRPr="00642905">
        <w:rPr>
          <w:rFonts w:ascii="Times New Roman" w:hAnsi="Times New Roman" w:cs="Times New Roman"/>
          <w:sz w:val="28"/>
          <w:szCs w:val="28"/>
        </w:rPr>
        <w:t>и, как следствие, защита жизни и здоровья работников таких объектов.</w:t>
      </w:r>
    </w:p>
    <w:p w:rsidR="00ED7905" w:rsidRDefault="00ED7905" w:rsidP="00946972">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Управление, являясь органом федерального государственного надзора в области промышленной безопасности, энергетического надзора, контроля (надзора) за соблюдением требований законодательства об энергосбережении и о повышении энергетической эффективности, </w:t>
      </w:r>
      <w:r w:rsidR="00642905">
        <w:rPr>
          <w:rFonts w:ascii="Times New Roman" w:hAnsi="Times New Roman"/>
          <w:sz w:val="28"/>
          <w:szCs w:val="28"/>
        </w:rPr>
        <w:t xml:space="preserve">надзора за объектами нефтегазового комплекса, </w:t>
      </w:r>
      <w:r>
        <w:rPr>
          <w:rFonts w:ascii="Times New Roman" w:hAnsi="Times New Roman"/>
          <w:sz w:val="28"/>
          <w:szCs w:val="28"/>
        </w:rPr>
        <w:t>надзора в области безопасности гидротехнических сооружений, строительного надзора и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осуществляет контроль за</w:t>
      </w:r>
      <w:proofErr w:type="gramEnd"/>
      <w:r>
        <w:rPr>
          <w:rFonts w:ascii="Times New Roman" w:hAnsi="Times New Roman"/>
          <w:sz w:val="28"/>
          <w:szCs w:val="28"/>
        </w:rPr>
        <w:t xml:space="preserve"> соблюдением подконтрольными организациями требований нормативных правовых актов на территории семи субъектов Российской Федерации, относящихся к юрисдикции Управления: </w:t>
      </w:r>
      <w:r w:rsidR="00C406EB">
        <w:rPr>
          <w:rFonts w:ascii="Times New Roman" w:hAnsi="Times New Roman"/>
          <w:sz w:val="28"/>
          <w:szCs w:val="28"/>
        </w:rPr>
        <w:t xml:space="preserve">Республики Дагестан, </w:t>
      </w:r>
      <w:r>
        <w:rPr>
          <w:rFonts w:ascii="Times New Roman" w:hAnsi="Times New Roman"/>
          <w:sz w:val="28"/>
          <w:szCs w:val="28"/>
        </w:rPr>
        <w:t xml:space="preserve">Республики Ингушетия, </w:t>
      </w:r>
      <w:r w:rsidR="00C406EB">
        <w:rPr>
          <w:rFonts w:ascii="Times New Roman" w:hAnsi="Times New Roman"/>
          <w:sz w:val="28"/>
          <w:szCs w:val="28"/>
        </w:rPr>
        <w:t xml:space="preserve">Кабардино-Балкарской Республики, Карачаево-Черкесской Республики, </w:t>
      </w:r>
      <w:r w:rsidR="00EB5F5B">
        <w:rPr>
          <w:rFonts w:ascii="Times New Roman" w:hAnsi="Times New Roman"/>
          <w:sz w:val="28"/>
          <w:szCs w:val="28"/>
        </w:rPr>
        <w:t>Республики Северная Осетия-Алания, Чеченской Республики</w:t>
      </w:r>
      <w:r w:rsidR="00C44076">
        <w:rPr>
          <w:rFonts w:ascii="Times New Roman" w:hAnsi="Times New Roman"/>
          <w:sz w:val="28"/>
          <w:szCs w:val="28"/>
        </w:rPr>
        <w:t xml:space="preserve"> </w:t>
      </w:r>
      <w:r w:rsidR="00EB5F5B">
        <w:rPr>
          <w:rFonts w:ascii="Times New Roman" w:hAnsi="Times New Roman"/>
          <w:sz w:val="28"/>
          <w:szCs w:val="28"/>
        </w:rPr>
        <w:t>и Ставропольского края</w:t>
      </w:r>
      <w:r>
        <w:rPr>
          <w:rFonts w:ascii="Times New Roman" w:hAnsi="Times New Roman"/>
          <w:sz w:val="28"/>
          <w:szCs w:val="28"/>
        </w:rPr>
        <w:t>.</w:t>
      </w:r>
    </w:p>
    <w:p w:rsidR="00ED7905" w:rsidRDefault="00ED7905" w:rsidP="00946972">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Одним из главных направлений деятельности Управления является повышение уровня промышленной безопасности и </w:t>
      </w:r>
      <w:r w:rsidR="00AF20D5" w:rsidRPr="00F8013C">
        <w:rPr>
          <w:rFonts w:ascii="Times New Roman" w:hAnsi="Times New Roman"/>
          <w:sz w:val="28"/>
          <w:szCs w:val="28"/>
        </w:rPr>
        <w:t>вместе с тем</w:t>
      </w:r>
      <w:r w:rsidRPr="00F8013C">
        <w:rPr>
          <w:rFonts w:ascii="Times New Roman" w:hAnsi="Times New Roman"/>
          <w:sz w:val="28"/>
          <w:szCs w:val="28"/>
        </w:rPr>
        <w:t xml:space="preserve"> устранение </w:t>
      </w:r>
      <w:r>
        <w:rPr>
          <w:rFonts w:ascii="Times New Roman" w:hAnsi="Times New Roman"/>
          <w:sz w:val="28"/>
          <w:szCs w:val="28"/>
        </w:rPr>
        <w:t>избыточных административных барьеров, снижение общего количества надзорных мероприятий.</w:t>
      </w:r>
    </w:p>
    <w:p w:rsidR="00D40B48" w:rsidRPr="00F8013C" w:rsidRDefault="00ED7905" w:rsidP="00946972">
      <w:pPr>
        <w:spacing w:after="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 xml:space="preserve">Основной целью проверок, проводимых в рамках осуществления федерального государственного надзора в области промышленной безопасности, является обеспечение безопасности при эксплуатации производственных объектов </w:t>
      </w:r>
      <w:r w:rsidR="00B60705">
        <w:rPr>
          <w:rFonts w:ascii="Times New Roman" w:eastAsia="Times New Roman" w:hAnsi="Times New Roman" w:cs="Times New Roman"/>
          <w:sz w:val="28"/>
          <w:szCs w:val="28"/>
        </w:rPr>
        <w:t xml:space="preserve">и </w:t>
      </w:r>
      <w:r w:rsidRPr="00B60705">
        <w:rPr>
          <w:rFonts w:ascii="Times New Roman" w:eastAsia="Times New Roman" w:hAnsi="Times New Roman" w:cs="Times New Roman"/>
          <w:sz w:val="28"/>
          <w:szCs w:val="28"/>
        </w:rPr>
        <w:t>защита жизни и здоровья работников таких объектов</w:t>
      </w:r>
      <w:r w:rsidR="00EC746E">
        <w:rPr>
          <w:rFonts w:ascii="Times New Roman" w:eastAsia="Times New Roman" w:hAnsi="Times New Roman" w:cs="Times New Roman"/>
          <w:sz w:val="28"/>
          <w:szCs w:val="28"/>
        </w:rPr>
        <w:t xml:space="preserve"> </w:t>
      </w:r>
      <w:r w:rsidR="00F8013C" w:rsidRPr="00F8013C">
        <w:rPr>
          <w:rFonts w:ascii="Times New Roman" w:eastAsia="Times New Roman" w:hAnsi="Times New Roman" w:cs="Times New Roman"/>
          <w:sz w:val="28"/>
          <w:szCs w:val="28"/>
        </w:rPr>
        <w:t>и населения Северо-К</w:t>
      </w:r>
      <w:r w:rsidR="00AF20D5" w:rsidRPr="00F8013C">
        <w:rPr>
          <w:rFonts w:ascii="Times New Roman" w:eastAsia="Times New Roman" w:hAnsi="Times New Roman" w:cs="Times New Roman"/>
          <w:sz w:val="28"/>
          <w:szCs w:val="28"/>
        </w:rPr>
        <w:t>авказского федерального округа</w:t>
      </w:r>
      <w:r w:rsidR="00F8013C">
        <w:rPr>
          <w:rFonts w:ascii="Times New Roman" w:hAnsi="Times New Roman" w:cs="Times New Roman"/>
          <w:sz w:val="28"/>
          <w:szCs w:val="28"/>
        </w:rPr>
        <w:t>.</w:t>
      </w:r>
    </w:p>
    <w:p w:rsidR="00D40B48" w:rsidRPr="00362E68" w:rsidRDefault="00D40B48" w:rsidP="00946972">
      <w:pPr>
        <w:spacing w:after="0" w:line="240" w:lineRule="auto"/>
        <w:ind w:firstLine="720"/>
        <w:jc w:val="both"/>
        <w:rPr>
          <w:rFonts w:ascii="Times New Roman" w:hAnsi="Times New Roman" w:cs="Times New Roman"/>
          <w:sz w:val="28"/>
          <w:szCs w:val="28"/>
        </w:rPr>
      </w:pPr>
      <w:r w:rsidRPr="00362E68">
        <w:rPr>
          <w:rFonts w:ascii="Times New Roman" w:hAnsi="Times New Roman" w:cs="Times New Roman"/>
          <w:sz w:val="28"/>
          <w:szCs w:val="28"/>
        </w:rPr>
        <w:lastRenderedPageBreak/>
        <w:t xml:space="preserve">Важным показателем </w:t>
      </w:r>
      <w:r w:rsidR="00AF20D5" w:rsidRPr="009F20CB">
        <w:rPr>
          <w:rFonts w:ascii="Times New Roman" w:hAnsi="Times New Roman" w:cs="Times New Roman"/>
          <w:sz w:val="28"/>
          <w:szCs w:val="28"/>
        </w:rPr>
        <w:t xml:space="preserve">качества </w:t>
      </w:r>
      <w:r w:rsidRPr="00362E68">
        <w:rPr>
          <w:rFonts w:ascii="Times New Roman" w:hAnsi="Times New Roman" w:cs="Times New Roman"/>
          <w:sz w:val="28"/>
          <w:szCs w:val="28"/>
        </w:rPr>
        <w:t xml:space="preserve">осуществления надзорной деятельности является уровень аварийности и смертельного травматизма в поднадзорных организациях. </w:t>
      </w:r>
    </w:p>
    <w:p w:rsidR="00ED7905" w:rsidRPr="000B1650" w:rsidRDefault="00ED7905" w:rsidP="00946972">
      <w:pPr>
        <w:spacing w:after="0" w:line="240" w:lineRule="auto"/>
        <w:ind w:left="513" w:right="573"/>
        <w:jc w:val="center"/>
        <w:rPr>
          <w:rFonts w:ascii="Times New Roman" w:eastAsia="Times New Roman" w:hAnsi="Times New Roman" w:cs="Times New Roman"/>
          <w:b/>
          <w:sz w:val="28"/>
          <w:szCs w:val="28"/>
        </w:rPr>
      </w:pPr>
    </w:p>
    <w:p w:rsidR="00D30F42" w:rsidRPr="0098046E" w:rsidRDefault="00D30F42" w:rsidP="00946972">
      <w:pPr>
        <w:spacing w:after="0" w:line="240" w:lineRule="auto"/>
        <w:ind w:left="513" w:right="573"/>
        <w:jc w:val="center"/>
        <w:rPr>
          <w:rFonts w:ascii="Times New Roman" w:eastAsia="Times New Roman" w:hAnsi="Times New Roman" w:cs="Times New Roman"/>
          <w:b/>
          <w:sz w:val="28"/>
          <w:szCs w:val="28"/>
        </w:rPr>
      </w:pPr>
      <w:r w:rsidRPr="0098046E">
        <w:rPr>
          <w:rFonts w:ascii="Times New Roman" w:eastAsia="Times New Roman" w:hAnsi="Times New Roman" w:cs="Times New Roman"/>
          <w:b/>
          <w:sz w:val="28"/>
          <w:szCs w:val="28"/>
        </w:rPr>
        <w:t>АНАЛИЗ ПРАВОПРИМЕНИТЕЛЬНОЙ ПРАКТИКИ</w:t>
      </w:r>
    </w:p>
    <w:p w:rsidR="00B16ACB" w:rsidRPr="0089020B" w:rsidRDefault="00D30F42" w:rsidP="0089020B">
      <w:pPr>
        <w:spacing w:after="0" w:line="240" w:lineRule="auto"/>
        <w:ind w:left="513" w:right="573"/>
        <w:jc w:val="center"/>
        <w:rPr>
          <w:rFonts w:ascii="Times New Roman" w:hAnsi="Times New Roman"/>
          <w:b/>
          <w:bCs/>
          <w:sz w:val="28"/>
          <w:szCs w:val="28"/>
        </w:rPr>
      </w:pPr>
      <w:r w:rsidRPr="0098046E">
        <w:rPr>
          <w:rFonts w:ascii="Times New Roman" w:eastAsia="Times New Roman" w:hAnsi="Times New Roman" w:cs="Times New Roman"/>
          <w:b/>
          <w:sz w:val="28"/>
          <w:szCs w:val="28"/>
        </w:rPr>
        <w:t>КОНТРОЛЬНО-НАДЗОРНОЙ ДЕЯТЕЛЬНОСТИ ВОБЛАСТИ ПРОМЫШЛЕННОЙ БЕЗОПАСНОСТИ</w:t>
      </w:r>
      <w:r>
        <w:rPr>
          <w:rFonts w:ascii="Times New Roman" w:eastAsia="Times New Roman" w:hAnsi="Times New Roman" w:cs="Times New Roman"/>
          <w:b/>
          <w:sz w:val="28"/>
          <w:szCs w:val="28"/>
        </w:rPr>
        <w:br/>
      </w:r>
      <w:r>
        <w:rPr>
          <w:rFonts w:ascii="Times New Roman" w:hAnsi="Times New Roman"/>
          <w:b/>
          <w:bCs/>
          <w:sz w:val="28"/>
          <w:szCs w:val="28"/>
        </w:rPr>
        <w:t xml:space="preserve">ЗА </w:t>
      </w:r>
      <w:r w:rsidR="005E4CE8">
        <w:rPr>
          <w:rFonts w:ascii="Times New Roman" w:hAnsi="Times New Roman"/>
          <w:b/>
          <w:bCs/>
          <w:sz w:val="28"/>
          <w:szCs w:val="28"/>
        </w:rPr>
        <w:t>6</w:t>
      </w:r>
      <w:r w:rsidR="00DD373B">
        <w:rPr>
          <w:rFonts w:ascii="Times New Roman" w:hAnsi="Times New Roman"/>
          <w:b/>
          <w:bCs/>
          <w:sz w:val="28"/>
          <w:szCs w:val="28"/>
        </w:rPr>
        <w:t xml:space="preserve"> </w:t>
      </w:r>
      <w:r>
        <w:rPr>
          <w:rFonts w:ascii="Times New Roman" w:hAnsi="Times New Roman"/>
          <w:b/>
          <w:bCs/>
          <w:sz w:val="28"/>
          <w:szCs w:val="28"/>
        </w:rPr>
        <w:t xml:space="preserve"> МЕСЯЦ</w:t>
      </w:r>
      <w:r w:rsidR="005E4CE8">
        <w:rPr>
          <w:rFonts w:ascii="Times New Roman" w:hAnsi="Times New Roman"/>
          <w:b/>
          <w:bCs/>
          <w:sz w:val="28"/>
          <w:szCs w:val="28"/>
        </w:rPr>
        <w:t>ЕВ</w:t>
      </w:r>
      <w:r>
        <w:rPr>
          <w:rFonts w:ascii="Times New Roman" w:hAnsi="Times New Roman"/>
          <w:b/>
          <w:bCs/>
          <w:sz w:val="28"/>
          <w:szCs w:val="28"/>
        </w:rPr>
        <w:t xml:space="preserve"> 20</w:t>
      </w:r>
      <w:r w:rsidR="00653014">
        <w:rPr>
          <w:rFonts w:ascii="Times New Roman" w:hAnsi="Times New Roman"/>
          <w:b/>
          <w:bCs/>
          <w:sz w:val="28"/>
          <w:szCs w:val="28"/>
        </w:rPr>
        <w:t>2</w:t>
      </w:r>
      <w:r w:rsidR="00B35CCA">
        <w:rPr>
          <w:rFonts w:ascii="Times New Roman" w:hAnsi="Times New Roman"/>
          <w:b/>
          <w:bCs/>
          <w:sz w:val="28"/>
          <w:szCs w:val="28"/>
        </w:rPr>
        <w:t>2</w:t>
      </w:r>
      <w:r>
        <w:rPr>
          <w:rFonts w:ascii="Times New Roman" w:hAnsi="Times New Roman"/>
          <w:b/>
          <w:bCs/>
          <w:sz w:val="28"/>
          <w:szCs w:val="28"/>
        </w:rPr>
        <w:t xml:space="preserve"> ГОДА</w:t>
      </w:r>
    </w:p>
    <w:p w:rsidR="00FC3EC1" w:rsidRPr="0089020B" w:rsidRDefault="00ED7905" w:rsidP="0089020B">
      <w:pPr>
        <w:spacing w:after="0" w:line="240" w:lineRule="auto"/>
        <w:ind w:firstLine="720"/>
        <w:jc w:val="both"/>
        <w:rPr>
          <w:rFonts w:ascii="Times New Roman" w:eastAsia="Times New Roman" w:hAnsi="Times New Roman" w:cs="Times New Roman"/>
          <w:sz w:val="28"/>
          <w:szCs w:val="28"/>
        </w:rPr>
      </w:pPr>
      <w:r w:rsidRPr="0089020B">
        <w:rPr>
          <w:rFonts w:ascii="Times New Roman" w:eastAsia="Times New Roman" w:hAnsi="Times New Roman" w:cs="Times New Roman"/>
          <w:sz w:val="28"/>
          <w:szCs w:val="28"/>
        </w:rPr>
        <w:t xml:space="preserve">В территориальных разделах государственного реестра опасных производственных объектов Управления по состоянию на </w:t>
      </w:r>
      <w:r w:rsidR="009F20CB" w:rsidRPr="0089020B">
        <w:rPr>
          <w:rFonts w:ascii="Times New Roman" w:eastAsia="Times New Roman" w:hAnsi="Times New Roman" w:cs="Times New Roman"/>
          <w:sz w:val="28"/>
          <w:szCs w:val="28"/>
        </w:rPr>
        <w:t>3</w:t>
      </w:r>
      <w:r w:rsidR="005E4CE8">
        <w:rPr>
          <w:rFonts w:ascii="Times New Roman" w:eastAsia="Times New Roman" w:hAnsi="Times New Roman" w:cs="Times New Roman"/>
          <w:sz w:val="28"/>
          <w:szCs w:val="28"/>
        </w:rPr>
        <w:t>0</w:t>
      </w:r>
      <w:r w:rsidR="00DF221D" w:rsidRPr="0089020B">
        <w:rPr>
          <w:rFonts w:ascii="Times New Roman" w:eastAsia="Times New Roman" w:hAnsi="Times New Roman" w:cs="Times New Roman"/>
          <w:sz w:val="28"/>
          <w:szCs w:val="28"/>
        </w:rPr>
        <w:t xml:space="preserve"> </w:t>
      </w:r>
      <w:r w:rsidR="005E4CE8">
        <w:rPr>
          <w:rFonts w:ascii="Times New Roman" w:eastAsia="Times New Roman" w:hAnsi="Times New Roman" w:cs="Times New Roman"/>
          <w:sz w:val="28"/>
          <w:szCs w:val="28"/>
        </w:rPr>
        <w:t>июня</w:t>
      </w:r>
      <w:r w:rsidR="00B35CCA">
        <w:rPr>
          <w:rFonts w:ascii="Times New Roman" w:eastAsia="Times New Roman" w:hAnsi="Times New Roman" w:cs="Times New Roman"/>
          <w:sz w:val="28"/>
          <w:szCs w:val="28"/>
        </w:rPr>
        <w:t xml:space="preserve"> </w:t>
      </w:r>
      <w:r w:rsidRPr="0089020B">
        <w:rPr>
          <w:rFonts w:ascii="Times New Roman" w:eastAsia="Times New Roman" w:hAnsi="Times New Roman" w:cs="Times New Roman"/>
          <w:sz w:val="28"/>
          <w:szCs w:val="28"/>
        </w:rPr>
        <w:t>20</w:t>
      </w:r>
      <w:r w:rsidR="00E03931" w:rsidRPr="0089020B">
        <w:rPr>
          <w:rFonts w:ascii="Times New Roman" w:eastAsia="Times New Roman" w:hAnsi="Times New Roman" w:cs="Times New Roman"/>
          <w:sz w:val="28"/>
          <w:szCs w:val="28"/>
        </w:rPr>
        <w:t>2</w:t>
      </w:r>
      <w:r w:rsidR="00B35CCA">
        <w:rPr>
          <w:rFonts w:ascii="Times New Roman" w:eastAsia="Times New Roman" w:hAnsi="Times New Roman" w:cs="Times New Roman"/>
          <w:sz w:val="28"/>
          <w:szCs w:val="28"/>
        </w:rPr>
        <w:t>2</w:t>
      </w:r>
      <w:r w:rsidR="005E4CE8">
        <w:rPr>
          <w:rFonts w:ascii="Times New Roman" w:eastAsia="Times New Roman" w:hAnsi="Times New Roman" w:cs="Times New Roman"/>
          <w:sz w:val="28"/>
          <w:szCs w:val="28"/>
        </w:rPr>
        <w:t xml:space="preserve"> </w:t>
      </w:r>
      <w:r w:rsidR="00EB5F5B" w:rsidRPr="0089020B">
        <w:rPr>
          <w:rFonts w:ascii="Times New Roman" w:eastAsia="Times New Roman" w:hAnsi="Times New Roman" w:cs="Times New Roman"/>
          <w:sz w:val="28"/>
          <w:szCs w:val="28"/>
        </w:rPr>
        <w:t xml:space="preserve">года </w:t>
      </w:r>
      <w:r w:rsidRPr="0089020B">
        <w:rPr>
          <w:rFonts w:ascii="Times New Roman" w:eastAsia="Times New Roman" w:hAnsi="Times New Roman" w:cs="Times New Roman"/>
          <w:sz w:val="28"/>
          <w:szCs w:val="28"/>
        </w:rPr>
        <w:t xml:space="preserve">зарегистрировано </w:t>
      </w:r>
      <w:r w:rsidR="00B35CCA">
        <w:rPr>
          <w:rFonts w:ascii="Times New Roman" w:eastAsia="Times New Roman" w:hAnsi="Times New Roman" w:cs="Times New Roman"/>
          <w:sz w:val="28"/>
          <w:szCs w:val="28"/>
        </w:rPr>
        <w:t>97</w:t>
      </w:r>
      <w:r w:rsidR="001967E1">
        <w:rPr>
          <w:rFonts w:ascii="Times New Roman" w:eastAsia="Times New Roman" w:hAnsi="Times New Roman" w:cs="Times New Roman"/>
          <w:sz w:val="28"/>
          <w:szCs w:val="28"/>
        </w:rPr>
        <w:t>03</w:t>
      </w:r>
      <w:r w:rsidR="0089020B" w:rsidRPr="0089020B">
        <w:rPr>
          <w:rFonts w:ascii="Times New Roman" w:eastAsia="Times New Roman" w:hAnsi="Times New Roman" w:cs="Times New Roman"/>
          <w:sz w:val="28"/>
          <w:szCs w:val="28"/>
        </w:rPr>
        <w:t xml:space="preserve"> </w:t>
      </w:r>
      <w:r w:rsidRPr="0089020B">
        <w:rPr>
          <w:rFonts w:ascii="Times New Roman" w:eastAsia="Times New Roman" w:hAnsi="Times New Roman" w:cs="Times New Roman"/>
          <w:sz w:val="28"/>
          <w:szCs w:val="28"/>
        </w:rPr>
        <w:t>ОПО</w:t>
      </w:r>
      <w:r w:rsidR="008F3F1B" w:rsidRPr="0089020B">
        <w:rPr>
          <w:rFonts w:ascii="Times New Roman" w:eastAsia="Times New Roman" w:hAnsi="Times New Roman" w:cs="Times New Roman"/>
          <w:sz w:val="28"/>
          <w:szCs w:val="28"/>
        </w:rPr>
        <w:t>.</w:t>
      </w:r>
    </w:p>
    <w:p w:rsidR="00374D01" w:rsidRPr="0089020B" w:rsidRDefault="004A1ADE" w:rsidP="0089020B">
      <w:pPr>
        <w:spacing w:after="0" w:line="240" w:lineRule="auto"/>
        <w:jc w:val="center"/>
        <w:rPr>
          <w:rFonts w:ascii="Times New Roman" w:hAnsi="Times New Roman"/>
          <w:b/>
          <w:bCs/>
          <w:sz w:val="28"/>
          <w:szCs w:val="28"/>
        </w:rPr>
      </w:pPr>
      <w:r w:rsidRPr="0089020B">
        <w:rPr>
          <w:rFonts w:ascii="Times New Roman" w:hAnsi="Times New Roman"/>
          <w:b/>
          <w:bCs/>
          <w:sz w:val="28"/>
          <w:szCs w:val="28"/>
        </w:rPr>
        <w:t>Сведения о зарегистрированных опасных производственных объектах в государственном реестре опасных производственных объектов</w:t>
      </w:r>
    </w:p>
    <w:p w:rsidR="00D05440" w:rsidRPr="0089020B" w:rsidRDefault="0026021F" w:rsidP="0089020B">
      <w:pPr>
        <w:spacing w:after="0" w:line="240" w:lineRule="auto"/>
        <w:jc w:val="center"/>
        <w:rPr>
          <w:rFonts w:ascii="Times New Roman" w:hAnsi="Times New Roman"/>
          <w:b/>
          <w:bCs/>
          <w:sz w:val="28"/>
          <w:szCs w:val="28"/>
        </w:rPr>
      </w:pPr>
      <w:r w:rsidRPr="001604D0">
        <w:rPr>
          <w:rFonts w:ascii="Times New Roman" w:hAnsi="Times New Roman"/>
          <w:b/>
          <w:bCs/>
          <w:sz w:val="28"/>
          <w:szCs w:val="28"/>
        </w:rPr>
        <w:t xml:space="preserve">на </w:t>
      </w:r>
      <w:r w:rsidR="009F20CB" w:rsidRPr="001604D0">
        <w:rPr>
          <w:rFonts w:ascii="Times New Roman" w:hAnsi="Times New Roman"/>
          <w:b/>
          <w:bCs/>
          <w:sz w:val="28"/>
          <w:szCs w:val="28"/>
        </w:rPr>
        <w:t>3</w:t>
      </w:r>
      <w:r w:rsidR="005E4CE8" w:rsidRPr="001604D0">
        <w:rPr>
          <w:rFonts w:ascii="Times New Roman" w:hAnsi="Times New Roman"/>
          <w:b/>
          <w:bCs/>
          <w:sz w:val="28"/>
          <w:szCs w:val="28"/>
        </w:rPr>
        <w:t>0</w:t>
      </w:r>
      <w:r w:rsidR="00DD373B" w:rsidRPr="001604D0">
        <w:rPr>
          <w:rFonts w:ascii="Times New Roman" w:hAnsi="Times New Roman"/>
          <w:b/>
          <w:bCs/>
          <w:sz w:val="28"/>
          <w:szCs w:val="28"/>
        </w:rPr>
        <w:t xml:space="preserve"> </w:t>
      </w:r>
      <w:r w:rsidR="005E4CE8" w:rsidRPr="001604D0">
        <w:rPr>
          <w:rFonts w:ascii="Times New Roman" w:hAnsi="Times New Roman"/>
          <w:b/>
          <w:bCs/>
          <w:sz w:val="28"/>
          <w:szCs w:val="28"/>
        </w:rPr>
        <w:t>июня</w:t>
      </w:r>
      <w:r w:rsidR="00DD373B" w:rsidRPr="001604D0">
        <w:rPr>
          <w:rFonts w:ascii="Times New Roman" w:hAnsi="Times New Roman"/>
          <w:b/>
          <w:bCs/>
          <w:sz w:val="28"/>
          <w:szCs w:val="28"/>
        </w:rPr>
        <w:t xml:space="preserve"> </w:t>
      </w:r>
      <w:r w:rsidRPr="001604D0">
        <w:rPr>
          <w:rFonts w:ascii="Times New Roman" w:hAnsi="Times New Roman"/>
          <w:b/>
          <w:bCs/>
          <w:sz w:val="28"/>
          <w:szCs w:val="28"/>
        </w:rPr>
        <w:t>20</w:t>
      </w:r>
      <w:r w:rsidR="00E03931" w:rsidRPr="001604D0">
        <w:rPr>
          <w:rFonts w:ascii="Times New Roman" w:hAnsi="Times New Roman"/>
          <w:b/>
          <w:bCs/>
          <w:sz w:val="28"/>
          <w:szCs w:val="28"/>
        </w:rPr>
        <w:t>2</w:t>
      </w:r>
      <w:r w:rsidR="00B35CCA" w:rsidRPr="001604D0">
        <w:rPr>
          <w:rFonts w:ascii="Times New Roman" w:hAnsi="Times New Roman"/>
          <w:b/>
          <w:bCs/>
          <w:sz w:val="28"/>
          <w:szCs w:val="28"/>
        </w:rPr>
        <w:t xml:space="preserve">2 </w:t>
      </w:r>
      <w:r w:rsidRPr="001604D0">
        <w:rPr>
          <w:rFonts w:ascii="Times New Roman" w:hAnsi="Times New Roman"/>
          <w:b/>
          <w:bCs/>
          <w:sz w:val="28"/>
          <w:szCs w:val="28"/>
        </w:rPr>
        <w:t>г</w:t>
      </w:r>
      <w:r w:rsidR="00374D01" w:rsidRPr="001604D0">
        <w:rPr>
          <w:rFonts w:ascii="Times New Roman" w:hAnsi="Times New Roman"/>
          <w:b/>
          <w:bCs/>
          <w:sz w:val="28"/>
          <w:szCs w:val="28"/>
        </w:rPr>
        <w:t>ода</w:t>
      </w:r>
    </w:p>
    <w:tbl>
      <w:tblPr>
        <w:tblStyle w:val="3-3"/>
        <w:tblW w:w="5000" w:type="pct"/>
        <w:tblLook w:val="04A0" w:firstRow="1" w:lastRow="0" w:firstColumn="1" w:lastColumn="0" w:noHBand="0" w:noVBand="1"/>
      </w:tblPr>
      <w:tblGrid>
        <w:gridCol w:w="3369"/>
        <w:gridCol w:w="3118"/>
        <w:gridCol w:w="3084"/>
      </w:tblGrid>
      <w:tr w:rsidR="004A1ADE" w:rsidRPr="0089020B" w:rsidTr="0089020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760" w:type="pct"/>
          </w:tcPr>
          <w:p w:rsidR="004A1ADE" w:rsidRPr="0089020B" w:rsidRDefault="004A1ADE" w:rsidP="0089020B">
            <w:pPr>
              <w:jc w:val="center"/>
              <w:rPr>
                <w:rFonts w:ascii="Times New Roman" w:eastAsia="Times New Roman" w:hAnsi="Times New Roman" w:cs="Times New Roman"/>
                <w:b w:val="0"/>
                <w:color w:val="auto"/>
                <w:sz w:val="20"/>
                <w:szCs w:val="20"/>
                <w:lang w:eastAsia="ru-RU"/>
              </w:rPr>
            </w:pPr>
            <w:r w:rsidRPr="0089020B">
              <w:rPr>
                <w:rFonts w:ascii="Times New Roman" w:hAnsi="Times New Roman" w:cs="Times New Roman"/>
                <w:color w:val="auto"/>
                <w:sz w:val="20"/>
                <w:szCs w:val="20"/>
              </w:rPr>
              <w:t>Субъект Российской Федерации</w:t>
            </w:r>
          </w:p>
        </w:tc>
        <w:tc>
          <w:tcPr>
            <w:tcW w:w="1629" w:type="pct"/>
          </w:tcPr>
          <w:p w:rsidR="004A1ADE" w:rsidRPr="0089020B" w:rsidRDefault="004A1ADE" w:rsidP="008902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eastAsia="ru-RU"/>
              </w:rPr>
            </w:pPr>
            <w:r w:rsidRPr="0089020B">
              <w:rPr>
                <w:rFonts w:ascii="Times New Roman" w:eastAsia="Times New Roman" w:hAnsi="Times New Roman" w:cs="Times New Roman"/>
                <w:color w:val="auto"/>
                <w:sz w:val="20"/>
                <w:szCs w:val="20"/>
                <w:lang w:eastAsia="ru-RU"/>
              </w:rPr>
              <w:t>Эксплуатирующих организаций</w:t>
            </w:r>
          </w:p>
        </w:tc>
        <w:tc>
          <w:tcPr>
            <w:tcW w:w="1611" w:type="pct"/>
          </w:tcPr>
          <w:p w:rsidR="004A1ADE" w:rsidRPr="0089020B" w:rsidRDefault="004A1ADE" w:rsidP="008902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eastAsia="ru-RU"/>
              </w:rPr>
            </w:pPr>
            <w:r w:rsidRPr="0089020B">
              <w:rPr>
                <w:rFonts w:ascii="Times New Roman" w:eastAsia="Times New Roman" w:hAnsi="Times New Roman" w:cs="Times New Roman"/>
                <w:color w:val="auto"/>
                <w:sz w:val="20"/>
                <w:szCs w:val="20"/>
                <w:lang w:eastAsia="ru-RU"/>
              </w:rPr>
              <w:t>Всего, объектов зарегистрировано</w:t>
            </w:r>
          </w:p>
        </w:tc>
      </w:tr>
      <w:tr w:rsidR="00271003" w:rsidRPr="0089020B" w:rsidTr="00582924">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Республика Дагестан </w:t>
            </w:r>
          </w:p>
        </w:tc>
        <w:tc>
          <w:tcPr>
            <w:tcW w:w="1629" w:type="pct"/>
          </w:tcPr>
          <w:p w:rsidR="00271003" w:rsidRPr="0089020B" w:rsidRDefault="000B7566" w:rsidP="008902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1122</w:t>
            </w:r>
          </w:p>
        </w:tc>
        <w:tc>
          <w:tcPr>
            <w:tcW w:w="1611" w:type="pct"/>
          </w:tcPr>
          <w:p w:rsidR="00271003" w:rsidRPr="0089020B" w:rsidRDefault="000B7566" w:rsidP="008902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1547</w:t>
            </w:r>
          </w:p>
        </w:tc>
      </w:tr>
      <w:tr w:rsidR="00271003" w:rsidRPr="0089020B" w:rsidTr="0089020B">
        <w:trPr>
          <w:trHeight w:val="245"/>
        </w:trPr>
        <w:tc>
          <w:tcPr>
            <w:cnfStyle w:val="001000000000" w:firstRow="0" w:lastRow="0" w:firstColumn="1" w:lastColumn="0" w:oddVBand="0" w:evenVBand="0" w:oddHBand="0" w:evenHBand="0" w:firstRowFirstColumn="0" w:firstRowLastColumn="0" w:lastRowFirstColumn="0" w:lastRowLastColumn="0"/>
            <w:tcW w:w="1760" w:type="pct"/>
            <w:hideMark/>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Республика Ингушетия </w:t>
            </w:r>
          </w:p>
        </w:tc>
        <w:tc>
          <w:tcPr>
            <w:tcW w:w="1629" w:type="pct"/>
            <w:hideMark/>
          </w:tcPr>
          <w:p w:rsidR="00271003" w:rsidRPr="0089020B" w:rsidRDefault="000B7566" w:rsidP="008902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156</w:t>
            </w:r>
          </w:p>
        </w:tc>
        <w:tc>
          <w:tcPr>
            <w:tcW w:w="1611" w:type="pct"/>
            <w:hideMark/>
          </w:tcPr>
          <w:p w:rsidR="00271003" w:rsidRPr="0089020B" w:rsidRDefault="000B7566" w:rsidP="008902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227</w:t>
            </w:r>
          </w:p>
        </w:tc>
      </w:tr>
      <w:tr w:rsidR="00271003" w:rsidRPr="0089020B" w:rsidTr="00271003">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Кабардино-Балкарская Республика </w:t>
            </w:r>
          </w:p>
        </w:tc>
        <w:tc>
          <w:tcPr>
            <w:tcW w:w="1629" w:type="pct"/>
            <w:noWrap/>
          </w:tcPr>
          <w:p w:rsidR="00271003" w:rsidRPr="0089020B" w:rsidRDefault="000B7566" w:rsidP="008902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835</w:t>
            </w:r>
          </w:p>
        </w:tc>
        <w:tc>
          <w:tcPr>
            <w:tcW w:w="1611" w:type="pct"/>
            <w:noWrap/>
          </w:tcPr>
          <w:p w:rsidR="00271003" w:rsidRPr="0089020B" w:rsidRDefault="000B7566" w:rsidP="00D41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1448</w:t>
            </w:r>
          </w:p>
        </w:tc>
      </w:tr>
      <w:tr w:rsidR="00271003" w:rsidRPr="0089020B" w:rsidTr="00271003">
        <w:trPr>
          <w:trHeight w:val="416"/>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Карачаево-Черкесская Республика </w:t>
            </w:r>
          </w:p>
        </w:tc>
        <w:tc>
          <w:tcPr>
            <w:tcW w:w="1629" w:type="pct"/>
            <w:noWrap/>
          </w:tcPr>
          <w:p w:rsidR="00271003" w:rsidRPr="0089020B" w:rsidRDefault="000B7566" w:rsidP="008902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308</w:t>
            </w:r>
          </w:p>
        </w:tc>
        <w:tc>
          <w:tcPr>
            <w:tcW w:w="1611" w:type="pct"/>
            <w:noWrap/>
          </w:tcPr>
          <w:p w:rsidR="00271003" w:rsidRPr="0089020B" w:rsidRDefault="0089020B" w:rsidP="00D418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48</w:t>
            </w:r>
            <w:r w:rsidR="00D418F4">
              <w:rPr>
                <w:rFonts w:ascii="Times New Roman" w:eastAsia="Times New Roman" w:hAnsi="Times New Roman" w:cs="Times New Roman"/>
                <w:sz w:val="20"/>
                <w:szCs w:val="20"/>
                <w:lang w:eastAsia="ru-RU"/>
              </w:rPr>
              <w:t>3</w:t>
            </w:r>
          </w:p>
        </w:tc>
      </w:tr>
      <w:tr w:rsidR="00271003" w:rsidRPr="0089020B" w:rsidTr="0089020B">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Республика Северная Осетия - Алания </w:t>
            </w:r>
          </w:p>
        </w:tc>
        <w:tc>
          <w:tcPr>
            <w:tcW w:w="1629" w:type="pct"/>
            <w:noWrap/>
          </w:tcPr>
          <w:p w:rsidR="00271003" w:rsidRPr="0089020B" w:rsidRDefault="0089020B" w:rsidP="00D41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4</w:t>
            </w:r>
            <w:r w:rsidR="00D418F4">
              <w:rPr>
                <w:rFonts w:ascii="Times New Roman" w:eastAsia="Times New Roman" w:hAnsi="Times New Roman" w:cs="Times New Roman"/>
                <w:sz w:val="20"/>
                <w:szCs w:val="20"/>
                <w:lang w:eastAsia="ru-RU"/>
              </w:rPr>
              <w:t>28</w:t>
            </w:r>
          </w:p>
        </w:tc>
        <w:tc>
          <w:tcPr>
            <w:tcW w:w="1611" w:type="pct"/>
            <w:noWrap/>
          </w:tcPr>
          <w:p w:rsidR="00271003" w:rsidRPr="0089020B" w:rsidRDefault="0089020B" w:rsidP="000B75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6</w:t>
            </w:r>
            <w:r w:rsidR="00D418F4">
              <w:rPr>
                <w:rFonts w:ascii="Times New Roman" w:eastAsia="Times New Roman" w:hAnsi="Times New Roman" w:cs="Times New Roman"/>
                <w:sz w:val="20"/>
                <w:szCs w:val="20"/>
                <w:lang w:eastAsia="ru-RU"/>
              </w:rPr>
              <w:t>7</w:t>
            </w:r>
            <w:r w:rsidR="000B7566">
              <w:rPr>
                <w:rFonts w:ascii="Times New Roman" w:eastAsia="Times New Roman" w:hAnsi="Times New Roman" w:cs="Times New Roman"/>
                <w:sz w:val="20"/>
                <w:szCs w:val="20"/>
                <w:lang w:eastAsia="ru-RU"/>
              </w:rPr>
              <w:t>1</w:t>
            </w:r>
          </w:p>
        </w:tc>
      </w:tr>
      <w:tr w:rsidR="00271003" w:rsidRPr="0089020B" w:rsidTr="0089020B">
        <w:trPr>
          <w:trHeight w:val="473"/>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Чеченская Республика </w:t>
            </w:r>
          </w:p>
        </w:tc>
        <w:tc>
          <w:tcPr>
            <w:tcW w:w="1629" w:type="pct"/>
            <w:noWrap/>
          </w:tcPr>
          <w:p w:rsidR="00271003" w:rsidRPr="0089020B" w:rsidRDefault="00CC2A2E" w:rsidP="000B75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3</w:t>
            </w:r>
            <w:r w:rsidR="000B7566">
              <w:rPr>
                <w:rFonts w:ascii="Times New Roman" w:eastAsia="Times New Roman" w:hAnsi="Times New Roman" w:cs="Times New Roman"/>
                <w:sz w:val="20"/>
                <w:szCs w:val="20"/>
                <w:lang w:eastAsia="ru-RU"/>
              </w:rPr>
              <w:t>97</w:t>
            </w:r>
          </w:p>
        </w:tc>
        <w:tc>
          <w:tcPr>
            <w:tcW w:w="1611" w:type="pct"/>
            <w:noWrap/>
          </w:tcPr>
          <w:p w:rsidR="00271003" w:rsidRPr="0089020B" w:rsidRDefault="0089020B" w:rsidP="000B75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5</w:t>
            </w:r>
            <w:r w:rsidR="000B7566">
              <w:rPr>
                <w:rFonts w:ascii="Times New Roman" w:eastAsia="Times New Roman" w:hAnsi="Times New Roman" w:cs="Times New Roman"/>
                <w:sz w:val="20"/>
                <w:szCs w:val="20"/>
                <w:lang w:eastAsia="ru-RU"/>
              </w:rPr>
              <w:t>89</w:t>
            </w:r>
          </w:p>
        </w:tc>
      </w:tr>
      <w:tr w:rsidR="00271003" w:rsidRPr="0089020B" w:rsidTr="0089020B">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Ставропольский край </w:t>
            </w:r>
          </w:p>
        </w:tc>
        <w:tc>
          <w:tcPr>
            <w:tcW w:w="1629" w:type="pct"/>
            <w:noWrap/>
          </w:tcPr>
          <w:p w:rsidR="00271003" w:rsidRPr="0089020B" w:rsidRDefault="000B7566" w:rsidP="00D41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2184</w:t>
            </w:r>
          </w:p>
        </w:tc>
        <w:tc>
          <w:tcPr>
            <w:tcW w:w="1611" w:type="pct"/>
            <w:noWrap/>
          </w:tcPr>
          <w:p w:rsidR="00271003" w:rsidRPr="0089020B" w:rsidRDefault="000B7566" w:rsidP="00D41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4783</w:t>
            </w:r>
          </w:p>
        </w:tc>
      </w:tr>
      <w:tr w:rsidR="00271003" w:rsidRPr="0089020B" w:rsidTr="0089020B">
        <w:trPr>
          <w:trHeight w:val="463"/>
        </w:trPr>
        <w:tc>
          <w:tcPr>
            <w:cnfStyle w:val="001000000000" w:firstRow="0" w:lastRow="0" w:firstColumn="1" w:lastColumn="0" w:oddVBand="0" w:evenVBand="0" w:oddHBand="0" w:evenHBand="0" w:firstRowFirstColumn="0" w:firstRowLastColumn="0" w:lastRowFirstColumn="0" w:lastRowLastColumn="0"/>
            <w:tcW w:w="1760" w:type="pct"/>
            <w:hideMark/>
          </w:tcPr>
          <w:p w:rsidR="00271003" w:rsidRPr="0089020B" w:rsidRDefault="00271003" w:rsidP="0089020B">
            <w:pPr>
              <w:rPr>
                <w:rFonts w:ascii="Times New Roman" w:eastAsia="Times New Roman" w:hAnsi="Times New Roman" w:cs="Times New Roman"/>
                <w:b w:val="0"/>
                <w:color w:val="auto"/>
                <w:sz w:val="20"/>
                <w:szCs w:val="20"/>
                <w:lang w:eastAsia="ru-RU"/>
              </w:rPr>
            </w:pPr>
            <w:r w:rsidRPr="0089020B">
              <w:rPr>
                <w:rFonts w:ascii="Times New Roman" w:eastAsia="Times New Roman" w:hAnsi="Times New Roman" w:cs="Times New Roman"/>
                <w:color w:val="auto"/>
                <w:sz w:val="20"/>
                <w:szCs w:val="20"/>
                <w:lang w:eastAsia="ru-RU"/>
              </w:rPr>
              <w:t>ИТОГО по Кавказскому Управлению:</w:t>
            </w:r>
          </w:p>
        </w:tc>
        <w:tc>
          <w:tcPr>
            <w:tcW w:w="1629" w:type="pct"/>
            <w:noWrap/>
            <w:hideMark/>
          </w:tcPr>
          <w:p w:rsidR="00271003" w:rsidRPr="0089020B" w:rsidRDefault="0089020B" w:rsidP="000B75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5</w:t>
            </w:r>
            <w:r w:rsidR="00D418F4">
              <w:rPr>
                <w:rFonts w:ascii="Times New Roman" w:eastAsia="Times New Roman" w:hAnsi="Times New Roman" w:cs="Times New Roman"/>
                <w:sz w:val="20"/>
                <w:szCs w:val="20"/>
                <w:lang w:eastAsia="ru-RU"/>
              </w:rPr>
              <w:t>4</w:t>
            </w:r>
            <w:r w:rsidR="000B7566">
              <w:rPr>
                <w:rFonts w:ascii="Times New Roman" w:eastAsia="Times New Roman" w:hAnsi="Times New Roman" w:cs="Times New Roman"/>
                <w:sz w:val="20"/>
                <w:szCs w:val="20"/>
                <w:lang w:eastAsia="ru-RU"/>
              </w:rPr>
              <w:t>30</w:t>
            </w:r>
          </w:p>
        </w:tc>
        <w:tc>
          <w:tcPr>
            <w:tcW w:w="1611" w:type="pct"/>
            <w:noWrap/>
            <w:hideMark/>
          </w:tcPr>
          <w:p w:rsidR="00271003" w:rsidRPr="0089020B" w:rsidRDefault="0089020B" w:rsidP="000B75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9</w:t>
            </w:r>
            <w:r w:rsidR="00D418F4">
              <w:rPr>
                <w:rFonts w:ascii="Times New Roman" w:eastAsia="Times New Roman" w:hAnsi="Times New Roman" w:cs="Times New Roman"/>
                <w:sz w:val="20"/>
                <w:szCs w:val="20"/>
                <w:lang w:eastAsia="ru-RU"/>
              </w:rPr>
              <w:t>7</w:t>
            </w:r>
            <w:r w:rsidR="000B7566">
              <w:rPr>
                <w:rFonts w:ascii="Times New Roman" w:eastAsia="Times New Roman" w:hAnsi="Times New Roman" w:cs="Times New Roman"/>
                <w:sz w:val="20"/>
                <w:szCs w:val="20"/>
                <w:lang w:eastAsia="ru-RU"/>
              </w:rPr>
              <w:t>03</w:t>
            </w:r>
          </w:p>
        </w:tc>
      </w:tr>
    </w:tbl>
    <w:p w:rsidR="0093252E" w:rsidRPr="00755404" w:rsidRDefault="0093252E" w:rsidP="0089020B">
      <w:pPr>
        <w:spacing w:after="0" w:line="240" w:lineRule="auto"/>
        <w:rPr>
          <w:rFonts w:ascii="Times New Roman" w:eastAsia="Times New Roman" w:hAnsi="Times New Roman" w:cs="Times New Roman"/>
          <w:color w:val="FF0000"/>
          <w:sz w:val="28"/>
          <w:szCs w:val="28"/>
        </w:rPr>
      </w:pPr>
    </w:p>
    <w:p w:rsidR="004A1ADE" w:rsidRPr="0089020B" w:rsidRDefault="004A1ADE" w:rsidP="0089020B">
      <w:pPr>
        <w:spacing w:after="0" w:line="240" w:lineRule="auto"/>
        <w:jc w:val="center"/>
        <w:rPr>
          <w:rFonts w:ascii="Times New Roman" w:hAnsi="Times New Roman"/>
          <w:b/>
          <w:bCs/>
          <w:sz w:val="28"/>
          <w:szCs w:val="28"/>
        </w:rPr>
      </w:pPr>
      <w:r w:rsidRPr="0089020B">
        <w:rPr>
          <w:rFonts w:ascii="Times New Roman" w:hAnsi="Times New Roman"/>
          <w:b/>
          <w:bCs/>
          <w:sz w:val="28"/>
          <w:szCs w:val="28"/>
        </w:rPr>
        <w:t>Сведения о зарегистрированных опасных производственных объектах по классам опасности</w:t>
      </w:r>
    </w:p>
    <w:tbl>
      <w:tblPr>
        <w:tblStyle w:val="3-6"/>
        <w:tblW w:w="9597" w:type="dxa"/>
        <w:tblLook w:val="04A0" w:firstRow="1" w:lastRow="0" w:firstColumn="1" w:lastColumn="0" w:noHBand="0" w:noVBand="1"/>
      </w:tblPr>
      <w:tblGrid>
        <w:gridCol w:w="3794"/>
        <w:gridCol w:w="1428"/>
        <w:gridCol w:w="1458"/>
        <w:gridCol w:w="1458"/>
        <w:gridCol w:w="1459"/>
      </w:tblGrid>
      <w:tr w:rsidR="00586BDB" w:rsidRPr="0089020B" w:rsidTr="00B559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586BDB" w:rsidRPr="0089020B" w:rsidRDefault="00586BDB" w:rsidP="0089020B">
            <w:pPr>
              <w:jc w:val="center"/>
              <w:rPr>
                <w:rFonts w:ascii="Times New Roman" w:hAnsi="Times New Roman" w:cs="Times New Roman"/>
                <w:b w:val="0"/>
                <w:bCs w:val="0"/>
                <w:color w:val="auto"/>
                <w:sz w:val="20"/>
                <w:szCs w:val="20"/>
              </w:rPr>
            </w:pPr>
            <w:r w:rsidRPr="0089020B">
              <w:rPr>
                <w:rFonts w:ascii="Times New Roman" w:hAnsi="Times New Roman" w:cs="Times New Roman"/>
                <w:color w:val="auto"/>
                <w:sz w:val="20"/>
                <w:szCs w:val="20"/>
              </w:rPr>
              <w:t>Субъект Российской Федерации</w:t>
            </w:r>
          </w:p>
        </w:tc>
        <w:tc>
          <w:tcPr>
            <w:tcW w:w="1428" w:type="dxa"/>
          </w:tcPr>
          <w:p w:rsidR="00586BDB" w:rsidRPr="0089020B" w:rsidRDefault="00586BDB" w:rsidP="00890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89020B">
              <w:rPr>
                <w:rFonts w:ascii="Times New Roman" w:hAnsi="Times New Roman" w:cs="Times New Roman"/>
                <w:color w:val="auto"/>
                <w:sz w:val="20"/>
                <w:szCs w:val="20"/>
              </w:rPr>
              <w:t>I</w:t>
            </w:r>
          </w:p>
        </w:tc>
        <w:tc>
          <w:tcPr>
            <w:tcW w:w="1458" w:type="dxa"/>
          </w:tcPr>
          <w:p w:rsidR="00586BDB" w:rsidRPr="0089020B" w:rsidRDefault="00586BDB" w:rsidP="00890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89020B">
              <w:rPr>
                <w:rFonts w:ascii="Times New Roman" w:hAnsi="Times New Roman" w:cs="Times New Roman"/>
                <w:color w:val="auto"/>
                <w:sz w:val="20"/>
                <w:szCs w:val="20"/>
              </w:rPr>
              <w:t>II</w:t>
            </w:r>
          </w:p>
        </w:tc>
        <w:tc>
          <w:tcPr>
            <w:tcW w:w="1458" w:type="dxa"/>
          </w:tcPr>
          <w:p w:rsidR="00586BDB" w:rsidRPr="0089020B" w:rsidRDefault="00586BDB" w:rsidP="00890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89020B">
              <w:rPr>
                <w:rFonts w:ascii="Times New Roman" w:hAnsi="Times New Roman" w:cs="Times New Roman"/>
                <w:color w:val="auto"/>
                <w:sz w:val="20"/>
                <w:szCs w:val="20"/>
              </w:rPr>
              <w:t>III</w:t>
            </w:r>
          </w:p>
        </w:tc>
        <w:tc>
          <w:tcPr>
            <w:tcW w:w="1459" w:type="dxa"/>
          </w:tcPr>
          <w:p w:rsidR="00586BDB" w:rsidRPr="0089020B" w:rsidRDefault="00586BDB" w:rsidP="00890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89020B">
              <w:rPr>
                <w:rFonts w:ascii="Times New Roman" w:hAnsi="Times New Roman" w:cs="Times New Roman"/>
                <w:color w:val="auto"/>
                <w:sz w:val="20"/>
                <w:szCs w:val="20"/>
              </w:rPr>
              <w:t>IV</w:t>
            </w:r>
          </w:p>
        </w:tc>
      </w:tr>
      <w:tr w:rsidR="00586BDB" w:rsidRPr="0089020B" w:rsidTr="00B55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Республика Дагестан </w:t>
            </w:r>
          </w:p>
        </w:tc>
        <w:tc>
          <w:tcPr>
            <w:tcW w:w="142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8</w:t>
            </w:r>
          </w:p>
        </w:tc>
        <w:tc>
          <w:tcPr>
            <w:tcW w:w="1458" w:type="dxa"/>
          </w:tcPr>
          <w:p w:rsidR="00586BDB" w:rsidRPr="0089020B" w:rsidRDefault="0089020B" w:rsidP="00530F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11</w:t>
            </w:r>
            <w:r w:rsidR="00530F3C">
              <w:rPr>
                <w:rFonts w:ascii="Times New Roman" w:hAnsi="Times New Roman" w:cs="Times New Roman"/>
                <w:sz w:val="20"/>
                <w:szCs w:val="20"/>
              </w:rPr>
              <w:t>78</w:t>
            </w:r>
          </w:p>
        </w:tc>
        <w:tc>
          <w:tcPr>
            <w:tcW w:w="1459" w:type="dxa"/>
          </w:tcPr>
          <w:p w:rsidR="00586BDB" w:rsidRPr="0089020B" w:rsidRDefault="0089020B" w:rsidP="00530F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3</w:t>
            </w:r>
            <w:r w:rsidR="00530F3C">
              <w:rPr>
                <w:rFonts w:ascii="Times New Roman" w:hAnsi="Times New Roman" w:cs="Times New Roman"/>
                <w:sz w:val="20"/>
                <w:szCs w:val="20"/>
              </w:rPr>
              <w:t>6</w:t>
            </w:r>
            <w:r w:rsidRPr="0089020B">
              <w:rPr>
                <w:rFonts w:ascii="Times New Roman" w:hAnsi="Times New Roman" w:cs="Times New Roman"/>
                <w:sz w:val="20"/>
                <w:szCs w:val="20"/>
              </w:rPr>
              <w:t>1</w:t>
            </w:r>
          </w:p>
        </w:tc>
      </w:tr>
      <w:tr w:rsidR="00586BDB" w:rsidRPr="0089020B" w:rsidTr="00B559DB">
        <w:tc>
          <w:tcPr>
            <w:cnfStyle w:val="001000000000" w:firstRow="0" w:lastRow="0" w:firstColumn="1" w:lastColumn="0" w:oddVBand="0" w:evenVBand="0" w:oddHBand="0" w:evenHBand="0" w:firstRowFirstColumn="0" w:firstRowLastColumn="0" w:lastRowFirstColumn="0" w:lastRowLastColumn="0"/>
            <w:tcW w:w="3794"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Республика Ингушетия </w:t>
            </w:r>
          </w:p>
        </w:tc>
        <w:tc>
          <w:tcPr>
            <w:tcW w:w="142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073B7B"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220</w:t>
            </w:r>
          </w:p>
        </w:tc>
        <w:tc>
          <w:tcPr>
            <w:tcW w:w="1459" w:type="dxa"/>
          </w:tcPr>
          <w:p w:rsidR="00586BDB" w:rsidRPr="0089020B" w:rsidRDefault="00530F3C"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p>
        </w:tc>
      </w:tr>
      <w:tr w:rsidR="00586BDB" w:rsidRPr="0089020B" w:rsidTr="00B55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Кабардино-Балкарская Республика </w:t>
            </w:r>
          </w:p>
        </w:tc>
        <w:tc>
          <w:tcPr>
            <w:tcW w:w="142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89020B" w:rsidP="00530F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9</w:t>
            </w:r>
            <w:r w:rsidR="00530F3C">
              <w:rPr>
                <w:rFonts w:ascii="Times New Roman" w:hAnsi="Times New Roman" w:cs="Times New Roman"/>
                <w:sz w:val="20"/>
                <w:szCs w:val="20"/>
              </w:rPr>
              <w:t>9</w:t>
            </w:r>
          </w:p>
        </w:tc>
        <w:tc>
          <w:tcPr>
            <w:tcW w:w="1458" w:type="dxa"/>
          </w:tcPr>
          <w:p w:rsidR="00586BDB" w:rsidRPr="0089020B" w:rsidRDefault="00FC3EC1" w:rsidP="00530F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11</w:t>
            </w:r>
            <w:r w:rsidR="00530F3C">
              <w:rPr>
                <w:rFonts w:ascii="Times New Roman" w:hAnsi="Times New Roman" w:cs="Times New Roman"/>
                <w:sz w:val="20"/>
                <w:szCs w:val="20"/>
              </w:rPr>
              <w:t>48</w:t>
            </w:r>
          </w:p>
        </w:tc>
        <w:tc>
          <w:tcPr>
            <w:tcW w:w="1459" w:type="dxa"/>
          </w:tcPr>
          <w:p w:rsidR="00586BDB" w:rsidRPr="0089020B" w:rsidRDefault="00FC3EC1"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2</w:t>
            </w:r>
            <w:r w:rsidR="0089020B" w:rsidRPr="0089020B">
              <w:rPr>
                <w:rFonts w:ascii="Times New Roman" w:hAnsi="Times New Roman" w:cs="Times New Roman"/>
                <w:sz w:val="20"/>
                <w:szCs w:val="20"/>
              </w:rPr>
              <w:t>0</w:t>
            </w:r>
            <w:r w:rsidRPr="0089020B">
              <w:rPr>
                <w:rFonts w:ascii="Times New Roman" w:hAnsi="Times New Roman" w:cs="Times New Roman"/>
                <w:sz w:val="20"/>
                <w:szCs w:val="20"/>
              </w:rPr>
              <w:t>1</w:t>
            </w:r>
          </w:p>
        </w:tc>
      </w:tr>
      <w:tr w:rsidR="00586BDB" w:rsidRPr="0089020B" w:rsidTr="00B559DB">
        <w:tc>
          <w:tcPr>
            <w:cnfStyle w:val="001000000000" w:firstRow="0" w:lastRow="0" w:firstColumn="1" w:lastColumn="0" w:oddVBand="0" w:evenVBand="0" w:oddHBand="0" w:evenHBand="0" w:firstRowFirstColumn="0" w:firstRowLastColumn="0" w:lastRowFirstColumn="0" w:lastRowLastColumn="0"/>
            <w:tcW w:w="3794"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Карачаево-Черкесская Республика </w:t>
            </w:r>
          </w:p>
        </w:tc>
        <w:tc>
          <w:tcPr>
            <w:tcW w:w="1428" w:type="dxa"/>
          </w:tcPr>
          <w:p w:rsidR="00586BDB" w:rsidRPr="0089020B" w:rsidRDefault="00073B7B"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1458" w:type="dxa"/>
          </w:tcPr>
          <w:p w:rsidR="00586BDB" w:rsidRPr="0089020B" w:rsidRDefault="00073B7B"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p>
        </w:tc>
        <w:tc>
          <w:tcPr>
            <w:tcW w:w="1458" w:type="dxa"/>
          </w:tcPr>
          <w:p w:rsidR="00586BDB" w:rsidRPr="0089020B" w:rsidRDefault="0089020B" w:rsidP="00073B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3</w:t>
            </w:r>
            <w:r w:rsidR="00073B7B">
              <w:rPr>
                <w:rFonts w:ascii="Times New Roman" w:hAnsi="Times New Roman" w:cs="Times New Roman"/>
                <w:sz w:val="20"/>
                <w:szCs w:val="20"/>
              </w:rPr>
              <w:t>19</w:t>
            </w:r>
          </w:p>
        </w:tc>
        <w:tc>
          <w:tcPr>
            <w:tcW w:w="1459" w:type="dxa"/>
          </w:tcPr>
          <w:p w:rsidR="00586BDB" w:rsidRPr="0089020B" w:rsidRDefault="00CC2A2E" w:rsidP="00073B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w:t>
            </w:r>
            <w:r w:rsidR="00073B7B">
              <w:rPr>
                <w:rFonts w:ascii="Times New Roman" w:hAnsi="Times New Roman" w:cs="Times New Roman"/>
                <w:sz w:val="20"/>
                <w:szCs w:val="20"/>
              </w:rPr>
              <w:t>58</w:t>
            </w:r>
          </w:p>
        </w:tc>
      </w:tr>
      <w:tr w:rsidR="00586BDB" w:rsidRPr="0089020B" w:rsidTr="00B55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Республика Северная Осетия - Алания </w:t>
            </w:r>
          </w:p>
        </w:tc>
        <w:tc>
          <w:tcPr>
            <w:tcW w:w="142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w:t>
            </w:r>
          </w:p>
        </w:tc>
        <w:tc>
          <w:tcPr>
            <w:tcW w:w="1458" w:type="dxa"/>
          </w:tcPr>
          <w:p w:rsidR="00586BDB" w:rsidRPr="0089020B" w:rsidRDefault="00073B7B" w:rsidP="006F48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49</w:t>
            </w:r>
            <w:r w:rsidR="006F48CA">
              <w:rPr>
                <w:rFonts w:ascii="Times New Roman" w:hAnsi="Times New Roman" w:cs="Times New Roman"/>
                <w:sz w:val="20"/>
                <w:szCs w:val="20"/>
              </w:rPr>
              <w:t>5</w:t>
            </w:r>
          </w:p>
        </w:tc>
        <w:tc>
          <w:tcPr>
            <w:tcW w:w="1459" w:type="dxa"/>
          </w:tcPr>
          <w:p w:rsidR="00586BDB" w:rsidRPr="0089020B" w:rsidRDefault="0089020B" w:rsidP="006F48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17</w:t>
            </w:r>
            <w:r w:rsidR="006F48CA">
              <w:rPr>
                <w:rFonts w:ascii="Times New Roman" w:hAnsi="Times New Roman" w:cs="Times New Roman"/>
                <w:sz w:val="20"/>
                <w:szCs w:val="20"/>
              </w:rPr>
              <w:t>5</w:t>
            </w:r>
          </w:p>
        </w:tc>
      </w:tr>
      <w:tr w:rsidR="00586BDB" w:rsidRPr="0089020B" w:rsidTr="00B559DB">
        <w:tc>
          <w:tcPr>
            <w:cnfStyle w:val="001000000000" w:firstRow="0" w:lastRow="0" w:firstColumn="1" w:lastColumn="0" w:oddVBand="0" w:evenVBand="0" w:oddHBand="0" w:evenHBand="0" w:firstRowFirstColumn="0" w:firstRowLastColumn="0" w:lastRowFirstColumn="0" w:lastRowLastColumn="0"/>
            <w:tcW w:w="3794"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Чеченская Республика </w:t>
            </w:r>
          </w:p>
        </w:tc>
        <w:tc>
          <w:tcPr>
            <w:tcW w:w="142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FC3EC1" w:rsidP="006F48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4</w:t>
            </w:r>
            <w:r w:rsidR="006F48CA">
              <w:rPr>
                <w:rFonts w:ascii="Times New Roman" w:hAnsi="Times New Roman" w:cs="Times New Roman"/>
                <w:sz w:val="20"/>
                <w:szCs w:val="20"/>
              </w:rPr>
              <w:t>88</w:t>
            </w:r>
          </w:p>
        </w:tc>
        <w:tc>
          <w:tcPr>
            <w:tcW w:w="1459" w:type="dxa"/>
          </w:tcPr>
          <w:p w:rsidR="00586BDB" w:rsidRPr="0089020B" w:rsidRDefault="00CC2A2E" w:rsidP="006F48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10</w:t>
            </w:r>
            <w:r w:rsidR="006F48CA">
              <w:rPr>
                <w:rFonts w:ascii="Times New Roman" w:hAnsi="Times New Roman" w:cs="Times New Roman"/>
                <w:sz w:val="20"/>
                <w:szCs w:val="20"/>
              </w:rPr>
              <w:t>1</w:t>
            </w:r>
          </w:p>
        </w:tc>
      </w:tr>
      <w:tr w:rsidR="00586BDB" w:rsidRPr="0089020B" w:rsidTr="00B55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Ставропольский край </w:t>
            </w:r>
          </w:p>
        </w:tc>
        <w:tc>
          <w:tcPr>
            <w:tcW w:w="142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3</w:t>
            </w:r>
            <w:r w:rsidR="0089020B" w:rsidRPr="0089020B">
              <w:rPr>
                <w:rFonts w:ascii="Times New Roman" w:hAnsi="Times New Roman" w:cs="Times New Roman"/>
                <w:sz w:val="20"/>
                <w:szCs w:val="20"/>
              </w:rPr>
              <w:t>0</w:t>
            </w:r>
          </w:p>
        </w:tc>
        <w:tc>
          <w:tcPr>
            <w:tcW w:w="1458" w:type="dxa"/>
          </w:tcPr>
          <w:p w:rsidR="00586BDB" w:rsidRPr="0089020B" w:rsidRDefault="006F48CA" w:rsidP="00073B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874</w:t>
            </w:r>
          </w:p>
        </w:tc>
        <w:tc>
          <w:tcPr>
            <w:tcW w:w="1458" w:type="dxa"/>
          </w:tcPr>
          <w:p w:rsidR="00586BDB" w:rsidRPr="0089020B" w:rsidRDefault="0089020B" w:rsidP="006F48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2</w:t>
            </w:r>
            <w:r w:rsidR="00073B7B">
              <w:rPr>
                <w:rFonts w:ascii="Times New Roman" w:hAnsi="Times New Roman" w:cs="Times New Roman"/>
                <w:sz w:val="20"/>
                <w:szCs w:val="20"/>
              </w:rPr>
              <w:t>6</w:t>
            </w:r>
            <w:r w:rsidR="006F48CA">
              <w:rPr>
                <w:rFonts w:ascii="Times New Roman" w:hAnsi="Times New Roman" w:cs="Times New Roman"/>
                <w:sz w:val="20"/>
                <w:szCs w:val="20"/>
              </w:rPr>
              <w:t>95</w:t>
            </w:r>
          </w:p>
        </w:tc>
        <w:tc>
          <w:tcPr>
            <w:tcW w:w="1459" w:type="dxa"/>
          </w:tcPr>
          <w:p w:rsidR="00586BDB" w:rsidRPr="0089020B" w:rsidRDefault="00CC2A2E" w:rsidP="006F48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w:t>
            </w:r>
            <w:r w:rsidR="00073B7B">
              <w:rPr>
                <w:rFonts w:ascii="Times New Roman" w:hAnsi="Times New Roman" w:cs="Times New Roman"/>
                <w:sz w:val="20"/>
                <w:szCs w:val="20"/>
              </w:rPr>
              <w:t>13</w:t>
            </w:r>
            <w:r w:rsidR="006F48CA">
              <w:rPr>
                <w:rFonts w:ascii="Times New Roman" w:hAnsi="Times New Roman" w:cs="Times New Roman"/>
                <w:sz w:val="20"/>
                <w:szCs w:val="20"/>
              </w:rPr>
              <w:t>9</w:t>
            </w:r>
          </w:p>
        </w:tc>
      </w:tr>
      <w:tr w:rsidR="00586BDB" w:rsidRPr="0089020B" w:rsidTr="00B559DB">
        <w:tc>
          <w:tcPr>
            <w:cnfStyle w:val="001000000000" w:firstRow="0" w:lastRow="0" w:firstColumn="1" w:lastColumn="0" w:oddVBand="0" w:evenVBand="0" w:oddHBand="0" w:evenHBand="0" w:firstRowFirstColumn="0" w:firstRowLastColumn="0" w:lastRowFirstColumn="0" w:lastRowLastColumn="0"/>
            <w:tcW w:w="3794" w:type="dxa"/>
          </w:tcPr>
          <w:p w:rsidR="00586BDB" w:rsidRPr="0089020B" w:rsidRDefault="00586BDB" w:rsidP="0089020B">
            <w:pPr>
              <w:rPr>
                <w:rFonts w:ascii="Times New Roman" w:hAnsi="Times New Roman" w:cs="Times New Roman"/>
                <w:b w:val="0"/>
                <w:color w:val="auto"/>
                <w:sz w:val="20"/>
                <w:szCs w:val="20"/>
              </w:rPr>
            </w:pPr>
            <w:r w:rsidRPr="0089020B">
              <w:rPr>
                <w:rFonts w:ascii="Times New Roman" w:hAnsi="Times New Roman" w:cs="Times New Roman"/>
                <w:color w:val="auto"/>
                <w:sz w:val="20"/>
                <w:szCs w:val="20"/>
              </w:rPr>
              <w:t>ИТОГО по Кавказскому Управлению:</w:t>
            </w:r>
          </w:p>
        </w:tc>
        <w:tc>
          <w:tcPr>
            <w:tcW w:w="142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3</w:t>
            </w:r>
            <w:r w:rsidR="0089020B" w:rsidRPr="0089020B">
              <w:rPr>
                <w:rFonts w:ascii="Times New Roman" w:hAnsi="Times New Roman" w:cs="Times New Roman"/>
                <w:sz w:val="20"/>
                <w:szCs w:val="20"/>
              </w:rPr>
              <w:t>0</w:t>
            </w:r>
          </w:p>
        </w:tc>
        <w:tc>
          <w:tcPr>
            <w:tcW w:w="1458" w:type="dxa"/>
          </w:tcPr>
          <w:p w:rsidR="00586BDB" w:rsidRPr="0089020B" w:rsidRDefault="006F48CA" w:rsidP="00073B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988</w:t>
            </w:r>
          </w:p>
        </w:tc>
        <w:tc>
          <w:tcPr>
            <w:tcW w:w="1458" w:type="dxa"/>
          </w:tcPr>
          <w:p w:rsidR="00586BDB" w:rsidRPr="0089020B" w:rsidRDefault="00EC6DDD" w:rsidP="006F48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6</w:t>
            </w:r>
            <w:r w:rsidR="006F48CA">
              <w:rPr>
                <w:rFonts w:ascii="Times New Roman" w:hAnsi="Times New Roman" w:cs="Times New Roman"/>
                <w:sz w:val="20"/>
                <w:szCs w:val="20"/>
              </w:rPr>
              <w:t>543</w:t>
            </w:r>
          </w:p>
        </w:tc>
        <w:tc>
          <w:tcPr>
            <w:tcW w:w="1459" w:type="dxa"/>
          </w:tcPr>
          <w:p w:rsidR="00586BDB" w:rsidRPr="0089020B" w:rsidRDefault="00EC6DDD" w:rsidP="006F48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2</w:t>
            </w:r>
            <w:r w:rsidR="00073B7B">
              <w:rPr>
                <w:rFonts w:ascii="Times New Roman" w:hAnsi="Times New Roman" w:cs="Times New Roman"/>
                <w:sz w:val="20"/>
                <w:szCs w:val="20"/>
              </w:rPr>
              <w:t>1</w:t>
            </w:r>
            <w:r w:rsidR="006F48CA">
              <w:rPr>
                <w:rFonts w:ascii="Times New Roman" w:hAnsi="Times New Roman" w:cs="Times New Roman"/>
                <w:sz w:val="20"/>
                <w:szCs w:val="20"/>
              </w:rPr>
              <w:t>42</w:t>
            </w:r>
          </w:p>
        </w:tc>
      </w:tr>
    </w:tbl>
    <w:p w:rsidR="004A1ADE" w:rsidRPr="00755404" w:rsidRDefault="004A1ADE" w:rsidP="0089020B">
      <w:pPr>
        <w:spacing w:after="0" w:line="240" w:lineRule="auto"/>
        <w:jc w:val="center"/>
        <w:rPr>
          <w:rFonts w:ascii="Times New Roman" w:hAnsi="Times New Roman"/>
          <w:b/>
          <w:bCs/>
          <w:color w:val="FF0000"/>
          <w:sz w:val="28"/>
          <w:szCs w:val="28"/>
        </w:rPr>
      </w:pPr>
    </w:p>
    <w:p w:rsidR="00DA044C" w:rsidRPr="00026657" w:rsidRDefault="00DA044C" w:rsidP="00946A77">
      <w:pPr>
        <w:spacing w:after="0" w:line="240" w:lineRule="auto"/>
        <w:ind w:firstLine="720"/>
        <w:jc w:val="both"/>
        <w:rPr>
          <w:rFonts w:ascii="Times New Roman" w:eastAsia="Times New Roman" w:hAnsi="Times New Roman" w:cs="Times New Roman"/>
          <w:sz w:val="28"/>
          <w:szCs w:val="28"/>
        </w:rPr>
      </w:pPr>
      <w:r w:rsidRPr="00026657">
        <w:rPr>
          <w:rFonts w:ascii="Times New Roman" w:eastAsia="Times New Roman" w:hAnsi="Times New Roman" w:cs="Times New Roman"/>
          <w:sz w:val="28"/>
          <w:szCs w:val="28"/>
        </w:rPr>
        <w:t>За отчетный период 202</w:t>
      </w:r>
      <w:r w:rsidR="008D1E1A" w:rsidRPr="00026657">
        <w:rPr>
          <w:rFonts w:ascii="Times New Roman" w:eastAsia="Times New Roman" w:hAnsi="Times New Roman" w:cs="Times New Roman"/>
          <w:sz w:val="28"/>
          <w:szCs w:val="28"/>
        </w:rPr>
        <w:t>2</w:t>
      </w:r>
      <w:r w:rsidRPr="00026657">
        <w:rPr>
          <w:rFonts w:ascii="Times New Roman" w:eastAsia="Times New Roman" w:hAnsi="Times New Roman" w:cs="Times New Roman"/>
          <w:sz w:val="28"/>
          <w:szCs w:val="28"/>
        </w:rPr>
        <w:t xml:space="preserve"> года в области промышленной безопасности  проведено </w:t>
      </w:r>
      <w:r w:rsidR="00DA2EEF" w:rsidRPr="00026657">
        <w:rPr>
          <w:rFonts w:ascii="Times New Roman" w:eastAsia="Times New Roman" w:hAnsi="Times New Roman" w:cs="Times New Roman"/>
          <w:sz w:val="28"/>
          <w:szCs w:val="28"/>
        </w:rPr>
        <w:t>317</w:t>
      </w:r>
      <w:r w:rsidRPr="00026657">
        <w:rPr>
          <w:rFonts w:ascii="Times New Roman" w:eastAsia="Times New Roman" w:hAnsi="Times New Roman" w:cs="Times New Roman"/>
          <w:sz w:val="28"/>
          <w:szCs w:val="28"/>
        </w:rPr>
        <w:t xml:space="preserve"> провер</w:t>
      </w:r>
      <w:r w:rsidR="00DA2EEF" w:rsidRPr="00026657">
        <w:rPr>
          <w:rFonts w:ascii="Times New Roman" w:eastAsia="Times New Roman" w:hAnsi="Times New Roman" w:cs="Times New Roman"/>
          <w:sz w:val="28"/>
          <w:szCs w:val="28"/>
        </w:rPr>
        <w:t>ок</w:t>
      </w:r>
      <w:r w:rsidRPr="00026657">
        <w:rPr>
          <w:rFonts w:ascii="Times New Roman" w:eastAsia="Times New Roman" w:hAnsi="Times New Roman" w:cs="Times New Roman"/>
          <w:sz w:val="28"/>
          <w:szCs w:val="28"/>
        </w:rPr>
        <w:t xml:space="preserve">, в том числе </w:t>
      </w:r>
      <w:r w:rsidR="00C46A3C" w:rsidRPr="00026657">
        <w:rPr>
          <w:rFonts w:ascii="Times New Roman" w:eastAsia="Times New Roman" w:hAnsi="Times New Roman" w:cs="Times New Roman"/>
          <w:sz w:val="28"/>
          <w:szCs w:val="28"/>
        </w:rPr>
        <w:t>9</w:t>
      </w:r>
      <w:r w:rsidR="00DA2EEF" w:rsidRPr="00026657">
        <w:rPr>
          <w:rFonts w:ascii="Times New Roman" w:eastAsia="Times New Roman" w:hAnsi="Times New Roman" w:cs="Times New Roman"/>
          <w:sz w:val="28"/>
          <w:szCs w:val="28"/>
        </w:rPr>
        <w:t>9</w:t>
      </w:r>
      <w:r w:rsidRPr="00026657">
        <w:rPr>
          <w:rFonts w:ascii="Times New Roman" w:eastAsia="Times New Roman" w:hAnsi="Times New Roman" w:cs="Times New Roman"/>
          <w:sz w:val="28"/>
          <w:szCs w:val="28"/>
        </w:rPr>
        <w:t xml:space="preserve"> плановых проверок, </w:t>
      </w:r>
      <w:r w:rsidR="00C46A3C" w:rsidRPr="00026657">
        <w:rPr>
          <w:rFonts w:ascii="Times New Roman" w:eastAsia="Times New Roman" w:hAnsi="Times New Roman" w:cs="Times New Roman"/>
          <w:sz w:val="28"/>
          <w:szCs w:val="28"/>
        </w:rPr>
        <w:t>1</w:t>
      </w:r>
      <w:r w:rsidR="00DA2EEF" w:rsidRPr="00026657">
        <w:rPr>
          <w:rFonts w:ascii="Times New Roman" w:eastAsia="Times New Roman" w:hAnsi="Times New Roman" w:cs="Times New Roman"/>
          <w:sz w:val="28"/>
          <w:szCs w:val="28"/>
        </w:rPr>
        <w:t>56</w:t>
      </w:r>
      <w:r w:rsidRPr="00026657">
        <w:rPr>
          <w:rFonts w:ascii="Times New Roman" w:eastAsia="Times New Roman" w:hAnsi="Times New Roman" w:cs="Times New Roman"/>
          <w:sz w:val="28"/>
          <w:szCs w:val="28"/>
        </w:rPr>
        <w:t xml:space="preserve"> – внеплановых, </w:t>
      </w:r>
      <w:r w:rsidR="00DA2EEF" w:rsidRPr="00026657">
        <w:rPr>
          <w:rFonts w:ascii="Times New Roman" w:eastAsia="Times New Roman" w:hAnsi="Times New Roman" w:cs="Times New Roman"/>
          <w:sz w:val="28"/>
          <w:szCs w:val="28"/>
        </w:rPr>
        <w:t>62</w:t>
      </w:r>
      <w:r w:rsidRPr="00026657">
        <w:rPr>
          <w:rFonts w:ascii="Times New Roman" w:eastAsia="Times New Roman" w:hAnsi="Times New Roman" w:cs="Times New Roman"/>
          <w:sz w:val="28"/>
          <w:szCs w:val="28"/>
        </w:rPr>
        <w:t xml:space="preserve"> – в рамках режима постоянного государственного надзора.  </w:t>
      </w:r>
    </w:p>
    <w:p w:rsidR="00953CA7" w:rsidRPr="00946A77" w:rsidRDefault="00DA044C" w:rsidP="00946A77">
      <w:pPr>
        <w:spacing w:after="0" w:line="240" w:lineRule="auto"/>
        <w:ind w:firstLine="720"/>
        <w:jc w:val="both"/>
        <w:rPr>
          <w:rFonts w:ascii="Times New Roman" w:eastAsia="Times New Roman" w:hAnsi="Times New Roman" w:cs="Times New Roman"/>
          <w:sz w:val="28"/>
          <w:szCs w:val="28"/>
        </w:rPr>
      </w:pPr>
      <w:r w:rsidRPr="00026657">
        <w:rPr>
          <w:rFonts w:ascii="Times New Roman" w:eastAsia="Times New Roman" w:hAnsi="Times New Roman" w:cs="Times New Roman"/>
          <w:sz w:val="28"/>
          <w:szCs w:val="28"/>
        </w:rPr>
        <w:t>Про</w:t>
      </w:r>
      <w:r w:rsidR="00953CA7" w:rsidRPr="00026657">
        <w:rPr>
          <w:rFonts w:ascii="Times New Roman" w:eastAsia="Times New Roman" w:hAnsi="Times New Roman" w:cs="Times New Roman"/>
          <w:sz w:val="28"/>
          <w:szCs w:val="28"/>
        </w:rPr>
        <w:t>ведена</w:t>
      </w:r>
      <w:r w:rsidRPr="00026657">
        <w:rPr>
          <w:rFonts w:ascii="Times New Roman" w:eastAsia="Times New Roman" w:hAnsi="Times New Roman" w:cs="Times New Roman"/>
          <w:sz w:val="28"/>
          <w:szCs w:val="28"/>
        </w:rPr>
        <w:t xml:space="preserve"> </w:t>
      </w:r>
      <w:r w:rsidR="00C46A3C" w:rsidRPr="00026657">
        <w:rPr>
          <w:rFonts w:ascii="Times New Roman" w:eastAsia="Times New Roman" w:hAnsi="Times New Roman" w:cs="Times New Roman"/>
          <w:sz w:val="28"/>
          <w:szCs w:val="28"/>
        </w:rPr>
        <w:t>81</w:t>
      </w:r>
      <w:r w:rsidR="00953CA7" w:rsidRPr="00026657">
        <w:rPr>
          <w:rFonts w:ascii="Times New Roman" w:eastAsia="Times New Roman" w:hAnsi="Times New Roman" w:cs="Times New Roman"/>
          <w:sz w:val="28"/>
          <w:szCs w:val="28"/>
        </w:rPr>
        <w:t xml:space="preserve"> внеплановая проверка</w:t>
      </w:r>
      <w:r w:rsidRPr="00026657">
        <w:rPr>
          <w:rFonts w:ascii="Times New Roman" w:eastAsia="Times New Roman" w:hAnsi="Times New Roman" w:cs="Times New Roman"/>
          <w:sz w:val="28"/>
          <w:szCs w:val="28"/>
        </w:rPr>
        <w:t xml:space="preserve"> в отношении соискателей лицензий, представивших заявления о предоставлении лицензий, и </w:t>
      </w:r>
      <w:r w:rsidRPr="00026657">
        <w:rPr>
          <w:rFonts w:ascii="Times New Roman" w:eastAsia="Times New Roman" w:hAnsi="Times New Roman" w:cs="Times New Roman"/>
          <w:sz w:val="28"/>
          <w:szCs w:val="28"/>
        </w:rPr>
        <w:lastRenderedPageBreak/>
        <w:t>лицензиатов, представивших заяв</w:t>
      </w:r>
      <w:r w:rsidR="00026657" w:rsidRPr="00026657">
        <w:rPr>
          <w:rFonts w:ascii="Times New Roman" w:eastAsia="Times New Roman" w:hAnsi="Times New Roman" w:cs="Times New Roman"/>
          <w:sz w:val="28"/>
          <w:szCs w:val="28"/>
        </w:rPr>
        <w:t>ления о переоформлении лицензий</w:t>
      </w:r>
      <w:r w:rsidR="00953CA7" w:rsidRPr="00946A77">
        <w:rPr>
          <w:rFonts w:ascii="Times New Roman" w:eastAsia="Times New Roman" w:hAnsi="Times New Roman" w:cs="Times New Roman"/>
          <w:sz w:val="28"/>
          <w:szCs w:val="28"/>
        </w:rPr>
        <w:t xml:space="preserve"> </w:t>
      </w:r>
      <w:r w:rsidR="00026657" w:rsidRPr="00946A77">
        <w:rPr>
          <w:rFonts w:ascii="Times New Roman" w:eastAsia="Times New Roman" w:hAnsi="Times New Roman" w:cs="Times New Roman"/>
          <w:sz w:val="28"/>
          <w:szCs w:val="28"/>
        </w:rPr>
        <w:t>и</w:t>
      </w:r>
      <w:r w:rsidR="00953CA7" w:rsidRPr="00946A77">
        <w:rPr>
          <w:rFonts w:ascii="Times New Roman" w:eastAsia="Times New Roman" w:hAnsi="Times New Roman" w:cs="Times New Roman"/>
          <w:sz w:val="28"/>
          <w:szCs w:val="28"/>
        </w:rPr>
        <w:t xml:space="preserve"> </w:t>
      </w:r>
      <w:r w:rsidR="00026657" w:rsidRPr="00946A77">
        <w:rPr>
          <w:rFonts w:ascii="Times New Roman" w:eastAsia="Times New Roman" w:hAnsi="Times New Roman" w:cs="Times New Roman"/>
          <w:sz w:val="28"/>
          <w:szCs w:val="28"/>
        </w:rPr>
        <w:t xml:space="preserve">5 </w:t>
      </w:r>
      <w:r w:rsidR="00953CA7" w:rsidRPr="00946A77">
        <w:rPr>
          <w:rFonts w:ascii="Times New Roman" w:eastAsia="Times New Roman" w:hAnsi="Times New Roman" w:cs="Times New Roman"/>
          <w:sz w:val="28"/>
          <w:szCs w:val="28"/>
        </w:rPr>
        <w:t>оценок соответствия лицензионных требований соискателя лицензии (лицензиата).</w:t>
      </w:r>
    </w:p>
    <w:p w:rsidR="00DA044C" w:rsidRPr="00DB1937" w:rsidRDefault="00DA044C" w:rsidP="00946A77">
      <w:pPr>
        <w:spacing w:after="0" w:line="240" w:lineRule="auto"/>
        <w:ind w:firstLine="720"/>
        <w:jc w:val="both"/>
        <w:rPr>
          <w:rFonts w:ascii="Times New Roman" w:eastAsia="Times New Roman" w:hAnsi="Times New Roman" w:cs="Times New Roman"/>
          <w:sz w:val="28"/>
          <w:szCs w:val="28"/>
        </w:rPr>
      </w:pPr>
      <w:r w:rsidRPr="00DB1937">
        <w:rPr>
          <w:rFonts w:ascii="Times New Roman" w:eastAsia="Times New Roman" w:hAnsi="Times New Roman" w:cs="Times New Roman"/>
          <w:sz w:val="28"/>
          <w:szCs w:val="28"/>
        </w:rPr>
        <w:t xml:space="preserve">Выявлено и предписано к устранению </w:t>
      </w:r>
      <w:r w:rsidR="00A33D2E" w:rsidRPr="00DB1937">
        <w:rPr>
          <w:rFonts w:ascii="Times New Roman" w:eastAsia="Times New Roman" w:hAnsi="Times New Roman" w:cs="Times New Roman"/>
          <w:sz w:val="28"/>
          <w:szCs w:val="28"/>
        </w:rPr>
        <w:t>9</w:t>
      </w:r>
      <w:r w:rsidR="007F323A" w:rsidRPr="00DB1937">
        <w:rPr>
          <w:rFonts w:ascii="Times New Roman" w:eastAsia="Times New Roman" w:hAnsi="Times New Roman" w:cs="Times New Roman"/>
          <w:sz w:val="28"/>
          <w:szCs w:val="28"/>
        </w:rPr>
        <w:t>45</w:t>
      </w:r>
      <w:r w:rsidRPr="00DB1937">
        <w:rPr>
          <w:rFonts w:ascii="Times New Roman" w:eastAsia="Times New Roman" w:hAnsi="Times New Roman" w:cs="Times New Roman"/>
          <w:sz w:val="28"/>
          <w:szCs w:val="28"/>
        </w:rPr>
        <w:t xml:space="preserve"> нарушений.</w:t>
      </w:r>
    </w:p>
    <w:p w:rsidR="00DA044C" w:rsidRPr="00DB1937" w:rsidRDefault="00DA044C" w:rsidP="00946A77">
      <w:pPr>
        <w:spacing w:after="0" w:line="240" w:lineRule="auto"/>
        <w:ind w:firstLine="720"/>
        <w:jc w:val="both"/>
        <w:rPr>
          <w:rFonts w:ascii="Times New Roman" w:eastAsia="Times New Roman" w:hAnsi="Times New Roman" w:cs="Times New Roman"/>
          <w:sz w:val="28"/>
          <w:szCs w:val="28"/>
        </w:rPr>
      </w:pPr>
      <w:r w:rsidRPr="00DB1937">
        <w:rPr>
          <w:rFonts w:ascii="Times New Roman" w:eastAsia="Times New Roman" w:hAnsi="Times New Roman" w:cs="Times New Roman"/>
          <w:sz w:val="28"/>
          <w:szCs w:val="28"/>
        </w:rPr>
        <w:t xml:space="preserve">В ходе проведенных проверок за нарушения требований норм и правил в области промышленной безопасности за </w:t>
      </w:r>
      <w:r w:rsidR="007F323A" w:rsidRPr="00DB1937">
        <w:rPr>
          <w:rFonts w:ascii="Times New Roman" w:eastAsia="Times New Roman" w:hAnsi="Times New Roman" w:cs="Times New Roman"/>
          <w:sz w:val="28"/>
          <w:szCs w:val="28"/>
        </w:rPr>
        <w:t>6</w:t>
      </w:r>
      <w:r w:rsidRPr="00DB1937">
        <w:rPr>
          <w:rFonts w:ascii="Times New Roman" w:eastAsia="Times New Roman" w:hAnsi="Times New Roman" w:cs="Times New Roman"/>
          <w:sz w:val="28"/>
          <w:szCs w:val="28"/>
        </w:rPr>
        <w:t xml:space="preserve"> </w:t>
      </w:r>
      <w:r w:rsidR="007F323A" w:rsidRPr="00DB1937">
        <w:rPr>
          <w:rFonts w:ascii="Times New Roman" w:eastAsia="Times New Roman" w:hAnsi="Times New Roman" w:cs="Times New Roman"/>
          <w:sz w:val="28"/>
          <w:szCs w:val="28"/>
        </w:rPr>
        <w:t>месяцев</w:t>
      </w:r>
      <w:r w:rsidRPr="00DB1937">
        <w:rPr>
          <w:rFonts w:ascii="Times New Roman" w:eastAsia="Times New Roman" w:hAnsi="Times New Roman" w:cs="Times New Roman"/>
          <w:sz w:val="28"/>
          <w:szCs w:val="28"/>
        </w:rPr>
        <w:t xml:space="preserve"> 202</w:t>
      </w:r>
      <w:r w:rsidR="00A33D2E" w:rsidRPr="00DB1937">
        <w:rPr>
          <w:rFonts w:ascii="Times New Roman" w:eastAsia="Times New Roman" w:hAnsi="Times New Roman" w:cs="Times New Roman"/>
          <w:sz w:val="28"/>
          <w:szCs w:val="28"/>
        </w:rPr>
        <w:t>2</w:t>
      </w:r>
      <w:r w:rsidRPr="00DB1937">
        <w:rPr>
          <w:rFonts w:ascii="Times New Roman" w:eastAsia="Times New Roman" w:hAnsi="Times New Roman" w:cs="Times New Roman"/>
          <w:sz w:val="28"/>
          <w:szCs w:val="28"/>
        </w:rPr>
        <w:t xml:space="preserve"> г. наложено </w:t>
      </w:r>
      <w:r w:rsidR="00A33D2E" w:rsidRPr="00DB1937">
        <w:rPr>
          <w:rFonts w:ascii="Times New Roman" w:eastAsia="Times New Roman" w:hAnsi="Times New Roman" w:cs="Times New Roman"/>
          <w:sz w:val="28"/>
          <w:szCs w:val="28"/>
        </w:rPr>
        <w:t>1</w:t>
      </w:r>
      <w:r w:rsidR="007F323A" w:rsidRPr="00DB1937">
        <w:rPr>
          <w:rFonts w:ascii="Times New Roman" w:eastAsia="Times New Roman" w:hAnsi="Times New Roman" w:cs="Times New Roman"/>
          <w:sz w:val="28"/>
          <w:szCs w:val="28"/>
        </w:rPr>
        <w:t>27 административных наказаний</w:t>
      </w:r>
      <w:r w:rsidRPr="00DB1937">
        <w:rPr>
          <w:rFonts w:ascii="Times New Roman" w:eastAsia="Times New Roman" w:hAnsi="Times New Roman" w:cs="Times New Roman"/>
          <w:sz w:val="28"/>
          <w:szCs w:val="28"/>
        </w:rPr>
        <w:t xml:space="preserve">, а именно </w:t>
      </w:r>
      <w:r w:rsidR="000561ED" w:rsidRPr="00DB1937">
        <w:rPr>
          <w:rFonts w:ascii="Times New Roman" w:eastAsia="Times New Roman" w:hAnsi="Times New Roman" w:cs="Times New Roman"/>
          <w:sz w:val="28"/>
          <w:szCs w:val="28"/>
        </w:rPr>
        <w:t>95</w:t>
      </w:r>
      <w:r w:rsidR="00A33D2E" w:rsidRPr="00DB1937">
        <w:rPr>
          <w:rFonts w:ascii="Times New Roman" w:eastAsia="Times New Roman" w:hAnsi="Times New Roman" w:cs="Times New Roman"/>
          <w:sz w:val="28"/>
          <w:szCs w:val="28"/>
        </w:rPr>
        <w:t xml:space="preserve"> </w:t>
      </w:r>
      <w:r w:rsidR="000561ED" w:rsidRPr="00DB1937">
        <w:rPr>
          <w:rFonts w:ascii="Times New Roman" w:eastAsia="Times New Roman" w:hAnsi="Times New Roman" w:cs="Times New Roman"/>
          <w:sz w:val="28"/>
          <w:szCs w:val="28"/>
        </w:rPr>
        <w:t>административных</w:t>
      </w:r>
      <w:r w:rsidR="00BB562E" w:rsidRPr="00DB1937">
        <w:rPr>
          <w:rFonts w:ascii="Times New Roman" w:eastAsia="Times New Roman" w:hAnsi="Times New Roman" w:cs="Times New Roman"/>
          <w:sz w:val="28"/>
          <w:szCs w:val="28"/>
        </w:rPr>
        <w:t xml:space="preserve"> штраф</w:t>
      </w:r>
      <w:r w:rsidR="000561ED" w:rsidRPr="00DB1937">
        <w:rPr>
          <w:rFonts w:ascii="Times New Roman" w:eastAsia="Times New Roman" w:hAnsi="Times New Roman" w:cs="Times New Roman"/>
          <w:sz w:val="28"/>
          <w:szCs w:val="28"/>
        </w:rPr>
        <w:t>ов</w:t>
      </w:r>
      <w:r w:rsidRPr="00DB1937">
        <w:rPr>
          <w:rFonts w:ascii="Times New Roman" w:eastAsia="Times New Roman" w:hAnsi="Times New Roman" w:cs="Times New Roman"/>
          <w:sz w:val="28"/>
          <w:szCs w:val="28"/>
        </w:rPr>
        <w:t xml:space="preserve"> на индивидуальных предпринимателей, должностных и юридических лиц, </w:t>
      </w:r>
      <w:r w:rsidR="000561ED" w:rsidRPr="00DB1937">
        <w:rPr>
          <w:rFonts w:ascii="Times New Roman" w:eastAsia="Times New Roman" w:hAnsi="Times New Roman" w:cs="Times New Roman"/>
          <w:sz w:val="28"/>
          <w:szCs w:val="28"/>
        </w:rPr>
        <w:t>22</w:t>
      </w:r>
      <w:r w:rsidR="00254DC7" w:rsidRPr="00DB1937">
        <w:rPr>
          <w:rFonts w:ascii="Times New Roman" w:eastAsia="Times New Roman" w:hAnsi="Times New Roman" w:cs="Times New Roman"/>
          <w:sz w:val="28"/>
          <w:szCs w:val="28"/>
        </w:rPr>
        <w:t xml:space="preserve"> </w:t>
      </w:r>
      <w:r w:rsidRPr="00DB1937">
        <w:rPr>
          <w:rFonts w:ascii="Times New Roman" w:eastAsia="Times New Roman" w:hAnsi="Times New Roman" w:cs="Times New Roman"/>
          <w:sz w:val="28"/>
          <w:szCs w:val="28"/>
        </w:rPr>
        <w:t>предупрежден</w:t>
      </w:r>
      <w:r w:rsidR="000561ED" w:rsidRPr="00DB1937">
        <w:rPr>
          <w:rFonts w:ascii="Times New Roman" w:eastAsia="Times New Roman" w:hAnsi="Times New Roman" w:cs="Times New Roman"/>
          <w:sz w:val="28"/>
          <w:szCs w:val="28"/>
        </w:rPr>
        <w:t>ия</w:t>
      </w:r>
      <w:r w:rsidRPr="00DB1937">
        <w:rPr>
          <w:rFonts w:ascii="Times New Roman" w:eastAsia="Times New Roman" w:hAnsi="Times New Roman" w:cs="Times New Roman"/>
          <w:sz w:val="28"/>
          <w:szCs w:val="28"/>
        </w:rPr>
        <w:t xml:space="preserve">, </w:t>
      </w:r>
      <w:r w:rsidR="000561ED" w:rsidRPr="00DB1937">
        <w:rPr>
          <w:rFonts w:ascii="Times New Roman" w:eastAsia="Times New Roman" w:hAnsi="Times New Roman" w:cs="Times New Roman"/>
          <w:sz w:val="28"/>
          <w:szCs w:val="28"/>
        </w:rPr>
        <w:t>10</w:t>
      </w:r>
      <w:r w:rsidRPr="00DB1937">
        <w:rPr>
          <w:rFonts w:ascii="Times New Roman" w:eastAsia="Times New Roman" w:hAnsi="Times New Roman" w:cs="Times New Roman"/>
          <w:sz w:val="28"/>
          <w:szCs w:val="28"/>
        </w:rPr>
        <w:t xml:space="preserve"> наказани</w:t>
      </w:r>
      <w:r w:rsidR="00BB562E" w:rsidRPr="00DB1937">
        <w:rPr>
          <w:rFonts w:ascii="Times New Roman" w:eastAsia="Times New Roman" w:hAnsi="Times New Roman" w:cs="Times New Roman"/>
          <w:sz w:val="28"/>
          <w:szCs w:val="28"/>
        </w:rPr>
        <w:t>й</w:t>
      </w:r>
      <w:r w:rsidRPr="00DB1937">
        <w:rPr>
          <w:rFonts w:ascii="Times New Roman" w:eastAsia="Times New Roman" w:hAnsi="Times New Roman" w:cs="Times New Roman"/>
          <w:sz w:val="28"/>
          <w:szCs w:val="28"/>
        </w:rPr>
        <w:t xml:space="preserve"> в виде административного приостановления деятельности.</w:t>
      </w:r>
    </w:p>
    <w:p w:rsidR="00DA044C" w:rsidRPr="00B55CE5" w:rsidRDefault="00DA044C" w:rsidP="00946A77">
      <w:pPr>
        <w:spacing w:after="0" w:line="240" w:lineRule="auto"/>
        <w:ind w:firstLine="720"/>
        <w:jc w:val="both"/>
        <w:rPr>
          <w:rFonts w:ascii="Times New Roman" w:eastAsia="Times New Roman" w:hAnsi="Times New Roman" w:cs="Times New Roman"/>
          <w:sz w:val="28"/>
          <w:szCs w:val="28"/>
        </w:rPr>
      </w:pPr>
      <w:r w:rsidRPr="00DB1937">
        <w:rPr>
          <w:rFonts w:ascii="Times New Roman" w:eastAsia="Times New Roman" w:hAnsi="Times New Roman" w:cs="Times New Roman"/>
          <w:sz w:val="28"/>
          <w:szCs w:val="28"/>
        </w:rPr>
        <w:t xml:space="preserve">Сумма наложенных административных штрафов составила </w:t>
      </w:r>
      <w:r w:rsidR="00DB1937" w:rsidRPr="00DB1937">
        <w:rPr>
          <w:rFonts w:ascii="Times New Roman" w:eastAsia="Times New Roman" w:hAnsi="Times New Roman" w:cs="Times New Roman"/>
          <w:sz w:val="28"/>
          <w:szCs w:val="28"/>
        </w:rPr>
        <w:t>4</w:t>
      </w:r>
      <w:r w:rsidRPr="00DB1937">
        <w:rPr>
          <w:rFonts w:ascii="Times New Roman" w:eastAsia="Times New Roman" w:hAnsi="Times New Roman" w:cs="Times New Roman"/>
          <w:sz w:val="28"/>
          <w:szCs w:val="28"/>
        </w:rPr>
        <w:t xml:space="preserve"> млн. </w:t>
      </w:r>
      <w:r w:rsidR="00A33D2E" w:rsidRPr="00DB1937">
        <w:rPr>
          <w:rFonts w:ascii="Times New Roman" w:eastAsia="Times New Roman" w:hAnsi="Times New Roman" w:cs="Times New Roman"/>
          <w:sz w:val="28"/>
          <w:szCs w:val="28"/>
        </w:rPr>
        <w:t>72</w:t>
      </w:r>
      <w:r w:rsidR="00DB1937" w:rsidRPr="00DB1937">
        <w:rPr>
          <w:rFonts w:ascii="Times New Roman" w:eastAsia="Times New Roman" w:hAnsi="Times New Roman" w:cs="Times New Roman"/>
          <w:sz w:val="28"/>
          <w:szCs w:val="28"/>
        </w:rPr>
        <w:t>5</w:t>
      </w:r>
      <w:r w:rsidR="00A33D2E" w:rsidRPr="00DB1937">
        <w:rPr>
          <w:rFonts w:ascii="Times New Roman" w:eastAsia="Times New Roman" w:hAnsi="Times New Roman" w:cs="Times New Roman"/>
          <w:sz w:val="28"/>
          <w:szCs w:val="28"/>
        </w:rPr>
        <w:t xml:space="preserve"> </w:t>
      </w:r>
      <w:r w:rsidRPr="00DB1937">
        <w:rPr>
          <w:rFonts w:ascii="Times New Roman" w:eastAsia="Times New Roman" w:hAnsi="Times New Roman" w:cs="Times New Roman"/>
          <w:sz w:val="28"/>
          <w:szCs w:val="28"/>
        </w:rPr>
        <w:t xml:space="preserve">тыс. руб., на данный период времени взыскано штрафов на сумму </w:t>
      </w:r>
      <w:r w:rsidR="00DB1937" w:rsidRPr="00DB1937">
        <w:rPr>
          <w:rFonts w:ascii="Times New Roman" w:eastAsia="Times New Roman" w:hAnsi="Times New Roman" w:cs="Times New Roman"/>
          <w:sz w:val="28"/>
          <w:szCs w:val="28"/>
        </w:rPr>
        <w:t>2</w:t>
      </w:r>
      <w:r w:rsidRPr="00DB1937">
        <w:rPr>
          <w:rFonts w:ascii="Times New Roman" w:eastAsia="Times New Roman" w:hAnsi="Times New Roman" w:cs="Times New Roman"/>
          <w:sz w:val="28"/>
          <w:szCs w:val="28"/>
        </w:rPr>
        <w:t xml:space="preserve"> млн. </w:t>
      </w:r>
      <w:r w:rsidR="00DB1937" w:rsidRPr="00DB1937">
        <w:rPr>
          <w:rFonts w:ascii="Times New Roman" w:eastAsia="Times New Roman" w:hAnsi="Times New Roman" w:cs="Times New Roman"/>
          <w:sz w:val="28"/>
          <w:szCs w:val="28"/>
        </w:rPr>
        <w:t>560</w:t>
      </w:r>
      <w:r w:rsidRPr="00DB1937">
        <w:rPr>
          <w:rFonts w:ascii="Times New Roman" w:eastAsia="Times New Roman" w:hAnsi="Times New Roman" w:cs="Times New Roman"/>
          <w:sz w:val="28"/>
          <w:szCs w:val="28"/>
        </w:rPr>
        <w:t xml:space="preserve"> тыс. руб.</w:t>
      </w:r>
      <w:r w:rsidRPr="00B55CE5">
        <w:rPr>
          <w:rFonts w:ascii="Times New Roman" w:eastAsia="Times New Roman" w:hAnsi="Times New Roman" w:cs="Times New Roman"/>
          <w:sz w:val="28"/>
          <w:szCs w:val="28"/>
        </w:rPr>
        <w:t xml:space="preserve"> </w:t>
      </w:r>
    </w:p>
    <w:p w:rsidR="00755404" w:rsidRPr="00755404" w:rsidRDefault="00755404" w:rsidP="00946A77">
      <w:pPr>
        <w:spacing w:after="0" w:line="240" w:lineRule="auto"/>
        <w:ind w:firstLine="720"/>
        <w:jc w:val="both"/>
        <w:rPr>
          <w:rFonts w:ascii="Times New Roman" w:eastAsia="Times New Roman" w:hAnsi="Times New Roman" w:cs="Times New Roman"/>
          <w:sz w:val="28"/>
          <w:szCs w:val="28"/>
        </w:rPr>
      </w:pPr>
      <w:r w:rsidRPr="00755404">
        <w:rPr>
          <w:rFonts w:ascii="Times New Roman" w:eastAsia="Times New Roman" w:hAnsi="Times New Roman" w:cs="Times New Roman"/>
          <w:sz w:val="28"/>
          <w:szCs w:val="28"/>
        </w:rPr>
        <w:t xml:space="preserve">Кавказским управлением Ростехнадзора зарегистрировано </w:t>
      </w:r>
      <w:r w:rsidR="00F45A59">
        <w:rPr>
          <w:rFonts w:ascii="Times New Roman" w:eastAsia="Times New Roman" w:hAnsi="Times New Roman" w:cs="Times New Roman"/>
          <w:sz w:val="28"/>
          <w:szCs w:val="28"/>
        </w:rPr>
        <w:t>8133</w:t>
      </w:r>
      <w:r w:rsidR="00AA6CC0">
        <w:rPr>
          <w:rFonts w:ascii="Times New Roman" w:eastAsia="Times New Roman" w:hAnsi="Times New Roman" w:cs="Times New Roman"/>
          <w:sz w:val="28"/>
          <w:szCs w:val="28"/>
        </w:rPr>
        <w:t xml:space="preserve"> </w:t>
      </w:r>
      <w:r w:rsidRPr="00755404">
        <w:rPr>
          <w:rFonts w:ascii="Times New Roman" w:eastAsia="Times New Roman" w:hAnsi="Times New Roman" w:cs="Times New Roman"/>
          <w:sz w:val="28"/>
          <w:szCs w:val="28"/>
        </w:rPr>
        <w:t>заключений экспертизы промышленной безопасности.</w:t>
      </w:r>
    </w:p>
    <w:p w:rsidR="00755404" w:rsidRPr="00755404" w:rsidRDefault="00755404" w:rsidP="00946A77">
      <w:pPr>
        <w:spacing w:after="0" w:line="240" w:lineRule="auto"/>
        <w:ind w:firstLine="720"/>
        <w:jc w:val="both"/>
        <w:rPr>
          <w:rFonts w:ascii="Times New Roman" w:eastAsia="Times New Roman" w:hAnsi="Times New Roman" w:cs="Times New Roman"/>
          <w:sz w:val="28"/>
          <w:szCs w:val="28"/>
        </w:rPr>
      </w:pPr>
      <w:r w:rsidRPr="00755404">
        <w:rPr>
          <w:rFonts w:ascii="Times New Roman" w:eastAsia="Times New Roman" w:hAnsi="Times New Roman" w:cs="Times New Roman"/>
          <w:sz w:val="28"/>
          <w:szCs w:val="28"/>
        </w:rPr>
        <w:t xml:space="preserve">Продолжается внедрение и совершенствование комплексной системы информатизации регулирования промышленной безопасности, повышение профессионального уровня специалистов в работе на компьютерной технике. </w:t>
      </w:r>
    </w:p>
    <w:p w:rsidR="00755404" w:rsidRPr="00755404" w:rsidRDefault="00755404" w:rsidP="00946A77">
      <w:pPr>
        <w:spacing w:after="0" w:line="240" w:lineRule="auto"/>
        <w:ind w:firstLine="720"/>
        <w:jc w:val="both"/>
        <w:rPr>
          <w:rFonts w:ascii="Times New Roman" w:eastAsia="Times New Roman" w:hAnsi="Times New Roman" w:cs="Times New Roman"/>
          <w:sz w:val="28"/>
          <w:szCs w:val="28"/>
        </w:rPr>
      </w:pPr>
      <w:r w:rsidRPr="00755404">
        <w:rPr>
          <w:rFonts w:ascii="Times New Roman" w:eastAsia="Times New Roman" w:hAnsi="Times New Roman" w:cs="Times New Roman"/>
          <w:sz w:val="28"/>
          <w:szCs w:val="28"/>
        </w:rPr>
        <w:t xml:space="preserve">Исходя из общего анализа итогов надзорной деятельности за отчетный период, можно отметить несколько основных факторов, негативно влияющих на состояние промышленной безопасности опасных производственных объектов: высокая степень износа основных фондов, повышение риска аварий и низкая инвестиционная активность подконтрольных предприятий и организаций; слабая профессиональная подготовка, как персонала предприятий, так и руководителей, ошибочные решения, принимаемые исполнителями работ, незнание требований, обеспечивающих безопасность производственных процессов; низкая производственная дисциплина персонала предприятий и организаций эксплуатирующие опасные производственные объекты; неэффективный производственный </w:t>
      </w:r>
      <w:proofErr w:type="gramStart"/>
      <w:r w:rsidRPr="00755404">
        <w:rPr>
          <w:rFonts w:ascii="Times New Roman" w:eastAsia="Times New Roman" w:hAnsi="Times New Roman" w:cs="Times New Roman"/>
          <w:sz w:val="28"/>
          <w:szCs w:val="28"/>
        </w:rPr>
        <w:t>контроль за</w:t>
      </w:r>
      <w:proofErr w:type="gramEnd"/>
      <w:r w:rsidRPr="00755404">
        <w:rPr>
          <w:rFonts w:ascii="Times New Roman" w:eastAsia="Times New Roman" w:hAnsi="Times New Roman" w:cs="Times New Roman"/>
          <w:sz w:val="28"/>
          <w:szCs w:val="28"/>
        </w:rPr>
        <w:t xml:space="preserve"> созданием безопасных условий эксплуатации ОПО.</w:t>
      </w:r>
    </w:p>
    <w:p w:rsidR="002148DC" w:rsidRDefault="002148DC" w:rsidP="00946972">
      <w:pPr>
        <w:spacing w:after="0" w:line="240" w:lineRule="auto"/>
        <w:ind w:firstLine="709"/>
        <w:jc w:val="center"/>
        <w:rPr>
          <w:rFonts w:ascii="Times New Roman" w:eastAsia="Times New Roman" w:hAnsi="Times New Roman" w:cs="Times New Roman"/>
          <w:b/>
          <w:color w:val="000000"/>
          <w:sz w:val="28"/>
          <w:szCs w:val="28"/>
        </w:rPr>
      </w:pPr>
    </w:p>
    <w:p w:rsidR="003F797D" w:rsidRPr="003F797D" w:rsidRDefault="003F797D" w:rsidP="00946972">
      <w:pPr>
        <w:spacing w:after="0" w:line="240" w:lineRule="auto"/>
        <w:ind w:firstLine="709"/>
        <w:jc w:val="center"/>
        <w:rPr>
          <w:rFonts w:ascii="Times New Roman" w:eastAsia="Times New Roman" w:hAnsi="Times New Roman" w:cs="Times New Roman"/>
          <w:color w:val="000000"/>
          <w:sz w:val="28"/>
          <w:szCs w:val="28"/>
        </w:rPr>
      </w:pPr>
      <w:r w:rsidRPr="003F797D">
        <w:rPr>
          <w:rFonts w:ascii="Times New Roman" w:eastAsia="Times New Roman" w:hAnsi="Times New Roman" w:cs="Times New Roman"/>
          <w:b/>
          <w:color w:val="000000"/>
          <w:sz w:val="28"/>
          <w:szCs w:val="28"/>
        </w:rPr>
        <w:t>Информация о состоянии надзорной деятельности</w:t>
      </w:r>
    </w:p>
    <w:p w:rsidR="00946972" w:rsidRDefault="003F797D" w:rsidP="00946972">
      <w:pPr>
        <w:spacing w:after="0" w:line="24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Горнору</w:t>
      </w:r>
      <w:r w:rsidR="00572CC4">
        <w:rPr>
          <w:rFonts w:ascii="Times New Roman" w:eastAsia="Times New Roman" w:hAnsi="Times New Roman" w:cs="Times New Roman"/>
          <w:b/>
          <w:bCs/>
          <w:color w:val="000000"/>
          <w:sz w:val="28"/>
          <w:szCs w:val="28"/>
        </w:rPr>
        <w:t>дная и нерудная промышленность</w:t>
      </w: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6C48A0" w:rsidRPr="006C48A0" w:rsidRDefault="006C48A0" w:rsidP="00AC66BE">
      <w:pPr>
        <w:spacing w:after="0" w:line="240" w:lineRule="auto"/>
        <w:ind w:firstLine="708"/>
        <w:jc w:val="both"/>
        <w:rPr>
          <w:rFonts w:ascii="Times New Roman" w:eastAsia="Times New Roman" w:hAnsi="Times New Roman" w:cs="Times New Roman"/>
          <w:sz w:val="28"/>
          <w:szCs w:val="28"/>
        </w:rPr>
      </w:pPr>
      <w:r w:rsidRPr="006C48A0">
        <w:rPr>
          <w:rFonts w:ascii="Times New Roman" w:eastAsia="Times New Roman" w:hAnsi="Times New Roman" w:cs="Times New Roman"/>
          <w:sz w:val="28"/>
          <w:szCs w:val="28"/>
        </w:rPr>
        <w:t xml:space="preserve">За отчетный период проведено 5 проверок состояния промышленной безопасности, из них: 3 плановых проверки, 2 внеплановых проверки по контролю </w:t>
      </w:r>
      <w:r w:rsidR="00F45A59">
        <w:rPr>
          <w:rFonts w:ascii="Times New Roman" w:eastAsia="Times New Roman" w:hAnsi="Times New Roman" w:cs="Times New Roman"/>
          <w:sz w:val="28"/>
          <w:szCs w:val="28"/>
        </w:rPr>
        <w:t>выполнения предписаний</w:t>
      </w:r>
      <w:r w:rsidRPr="006C48A0">
        <w:rPr>
          <w:rFonts w:ascii="Times New Roman" w:eastAsia="Times New Roman" w:hAnsi="Times New Roman" w:cs="Times New Roman"/>
          <w:sz w:val="28"/>
          <w:szCs w:val="28"/>
        </w:rPr>
        <w:t>. При этом выявлено 10 нарушений требований промышленной безопасности. Наложено 4 административных наказания, из них: 3 предупреждения и 1 штраф на должностное лицо</w:t>
      </w:r>
      <w:r w:rsidRPr="00946A77">
        <w:rPr>
          <w:rFonts w:ascii="Times New Roman" w:eastAsia="Times New Roman" w:hAnsi="Times New Roman" w:cs="Times New Roman"/>
          <w:sz w:val="28"/>
          <w:szCs w:val="28"/>
        </w:rPr>
        <w:t xml:space="preserve"> в размере </w:t>
      </w:r>
      <w:r w:rsidRPr="006C48A0">
        <w:rPr>
          <w:rFonts w:ascii="Times New Roman" w:eastAsia="Times New Roman" w:hAnsi="Times New Roman" w:cs="Times New Roman"/>
          <w:sz w:val="28"/>
          <w:szCs w:val="28"/>
        </w:rPr>
        <w:t>20 тыс. руб.</w:t>
      </w:r>
    </w:p>
    <w:p w:rsidR="006C48A0" w:rsidRPr="006C48A0" w:rsidRDefault="006C48A0" w:rsidP="00946A77">
      <w:pPr>
        <w:spacing w:after="0" w:line="240" w:lineRule="auto"/>
        <w:ind w:firstLine="720"/>
        <w:jc w:val="both"/>
        <w:rPr>
          <w:rFonts w:ascii="Times New Roman" w:eastAsia="Times New Roman" w:hAnsi="Times New Roman" w:cs="Times New Roman"/>
          <w:sz w:val="28"/>
          <w:szCs w:val="28"/>
        </w:rPr>
      </w:pPr>
      <w:r w:rsidRPr="006C48A0">
        <w:rPr>
          <w:rFonts w:ascii="Times New Roman" w:eastAsia="Times New Roman" w:hAnsi="Times New Roman" w:cs="Times New Roman"/>
          <w:sz w:val="28"/>
          <w:szCs w:val="28"/>
        </w:rPr>
        <w:t xml:space="preserve">Основными причинами привлечения к ответственности являются: неудовлетворительное состояние производственного контроля, низкий уровень исполнительной дисциплины, несвоевременное проведение </w:t>
      </w:r>
      <w:r w:rsidRPr="006C48A0">
        <w:rPr>
          <w:rFonts w:ascii="Times New Roman" w:eastAsia="Times New Roman" w:hAnsi="Times New Roman" w:cs="Times New Roman"/>
          <w:sz w:val="28"/>
          <w:szCs w:val="28"/>
        </w:rPr>
        <w:lastRenderedPageBreak/>
        <w:t>экспертизы промышленной безопасности зданий, сооружений и технических устройств, применяемых на опасных производственных объектах.</w:t>
      </w:r>
    </w:p>
    <w:p w:rsidR="006C48A0" w:rsidRPr="006C48A0" w:rsidRDefault="00AC66BE" w:rsidP="00AC66BE">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6C48A0" w:rsidRPr="006C48A0">
        <w:rPr>
          <w:rFonts w:ascii="Times New Roman" w:eastAsia="Times New Roman" w:hAnsi="Times New Roman" w:cs="Times New Roman"/>
          <w:sz w:val="28"/>
          <w:szCs w:val="28"/>
        </w:rPr>
        <w:t>роблемы, связанные с обеспечением безопасности и противоаварийной устойчивости горнодобывающих предприятий: недофинансирование мероприятий по обеспечению требований промышленной безопасности в части замены морально и физически устаревшего оборудования, техническ</w:t>
      </w:r>
      <w:r>
        <w:rPr>
          <w:rFonts w:ascii="Times New Roman" w:eastAsia="Times New Roman" w:hAnsi="Times New Roman" w:cs="Times New Roman"/>
          <w:sz w:val="28"/>
          <w:szCs w:val="28"/>
        </w:rPr>
        <w:t xml:space="preserve">их устройств, </w:t>
      </w:r>
      <w:r w:rsidR="006C48A0" w:rsidRPr="006C48A0">
        <w:rPr>
          <w:rFonts w:ascii="Times New Roman" w:eastAsia="Times New Roman" w:hAnsi="Times New Roman" w:cs="Times New Roman"/>
          <w:sz w:val="28"/>
          <w:szCs w:val="28"/>
        </w:rPr>
        <w:t xml:space="preserve">направлениями совершенствования работы по улучшению надзорной деятельности являются: усиление </w:t>
      </w:r>
      <w:proofErr w:type="gramStart"/>
      <w:r w:rsidR="006C48A0" w:rsidRPr="006C48A0">
        <w:rPr>
          <w:rFonts w:ascii="Times New Roman" w:eastAsia="Times New Roman" w:hAnsi="Times New Roman" w:cs="Times New Roman"/>
          <w:sz w:val="28"/>
          <w:szCs w:val="28"/>
        </w:rPr>
        <w:t>контроля за</w:t>
      </w:r>
      <w:proofErr w:type="gramEnd"/>
      <w:r w:rsidR="006C48A0" w:rsidRPr="006C48A0">
        <w:rPr>
          <w:rFonts w:ascii="Times New Roman" w:eastAsia="Times New Roman" w:hAnsi="Times New Roman" w:cs="Times New Roman"/>
          <w:sz w:val="28"/>
          <w:szCs w:val="28"/>
        </w:rPr>
        <w:t xml:space="preserve"> своевременностью и качеством проведения технического диагностирования по продлению сроков эксплуатации технических устройств; усиление </w:t>
      </w:r>
      <w:proofErr w:type="gramStart"/>
      <w:r w:rsidR="006C48A0" w:rsidRPr="006C48A0">
        <w:rPr>
          <w:rFonts w:ascii="Times New Roman" w:eastAsia="Times New Roman" w:hAnsi="Times New Roman" w:cs="Times New Roman"/>
          <w:sz w:val="28"/>
          <w:szCs w:val="28"/>
        </w:rPr>
        <w:t>контроля за</w:t>
      </w:r>
      <w:proofErr w:type="gramEnd"/>
      <w:r w:rsidR="006C48A0" w:rsidRPr="006C48A0">
        <w:rPr>
          <w:rFonts w:ascii="Times New Roman" w:eastAsia="Times New Roman" w:hAnsi="Times New Roman" w:cs="Times New Roman"/>
          <w:sz w:val="28"/>
          <w:szCs w:val="28"/>
        </w:rPr>
        <w:t xml:space="preserve"> эффективным функционированием на предприятиях производственного контроля. </w:t>
      </w:r>
    </w:p>
    <w:p w:rsidR="00755BDB" w:rsidRPr="00946A77" w:rsidRDefault="00755BDB" w:rsidP="00946A77">
      <w:pPr>
        <w:spacing w:after="0" w:line="240" w:lineRule="auto"/>
        <w:ind w:firstLine="720"/>
        <w:jc w:val="both"/>
        <w:rPr>
          <w:rFonts w:ascii="Times New Roman" w:eastAsia="Times New Roman" w:hAnsi="Times New Roman" w:cs="Times New Roman"/>
          <w:sz w:val="28"/>
          <w:szCs w:val="28"/>
        </w:rPr>
      </w:pPr>
      <w:r w:rsidRPr="00946A77">
        <w:rPr>
          <w:rFonts w:ascii="Times New Roman" w:eastAsia="Times New Roman" w:hAnsi="Times New Roman" w:cs="Times New Roman"/>
          <w:sz w:val="28"/>
          <w:szCs w:val="28"/>
        </w:rPr>
        <w:t>За отчетный период аварий и несчастных случаев на поднадзорных предприятиях не было.</w:t>
      </w:r>
    </w:p>
    <w:p w:rsidR="00D73B98" w:rsidRPr="00241FCD" w:rsidRDefault="00D73B98" w:rsidP="00946972">
      <w:pPr>
        <w:spacing w:after="0" w:line="240" w:lineRule="auto"/>
        <w:ind w:firstLine="720"/>
        <w:jc w:val="both"/>
        <w:rPr>
          <w:rFonts w:ascii="Times New Roman" w:eastAsia="Times New Roman" w:hAnsi="Times New Roman" w:cs="Times New Roman"/>
          <w:sz w:val="28"/>
          <w:szCs w:val="28"/>
        </w:rPr>
      </w:pPr>
    </w:p>
    <w:p w:rsidR="003F797D" w:rsidRDefault="003F797D" w:rsidP="00946972">
      <w:pPr>
        <w:spacing w:after="0" w:line="240" w:lineRule="auto"/>
        <w:ind w:firstLine="709"/>
        <w:jc w:val="both"/>
        <w:rPr>
          <w:rFonts w:ascii="Times New Roman" w:eastAsia="Times New Roman" w:hAnsi="Times New Roman" w:cs="Times New Roman"/>
          <w:b/>
          <w:bCs/>
          <w:color w:val="000000"/>
          <w:sz w:val="28"/>
          <w:szCs w:val="28"/>
        </w:rPr>
      </w:pPr>
      <w:r w:rsidRPr="00281E92">
        <w:rPr>
          <w:rFonts w:ascii="Times New Roman" w:eastAsia="Times New Roman" w:hAnsi="Times New Roman" w:cs="Times New Roman"/>
          <w:b/>
          <w:bCs/>
          <w:color w:val="000000"/>
          <w:sz w:val="28"/>
          <w:szCs w:val="28"/>
        </w:rPr>
        <w:t xml:space="preserve">Объекты </w:t>
      </w:r>
      <w:proofErr w:type="spellStart"/>
      <w:r w:rsidRPr="00281E92">
        <w:rPr>
          <w:rFonts w:ascii="Times New Roman" w:eastAsia="Times New Roman" w:hAnsi="Times New Roman" w:cs="Times New Roman"/>
          <w:b/>
          <w:bCs/>
          <w:color w:val="000000"/>
          <w:sz w:val="28"/>
          <w:szCs w:val="28"/>
        </w:rPr>
        <w:t>нефтегазодобычи</w:t>
      </w:r>
      <w:proofErr w:type="spellEnd"/>
      <w:r w:rsidRPr="00281E92">
        <w:rPr>
          <w:rFonts w:ascii="Times New Roman" w:eastAsia="Times New Roman" w:hAnsi="Times New Roman" w:cs="Times New Roman"/>
          <w:b/>
          <w:bCs/>
          <w:color w:val="000000"/>
          <w:sz w:val="28"/>
          <w:szCs w:val="28"/>
        </w:rPr>
        <w:t xml:space="preserve">, </w:t>
      </w:r>
      <w:proofErr w:type="spellStart"/>
      <w:r w:rsidR="001F6385" w:rsidRPr="00281E92">
        <w:rPr>
          <w:rFonts w:ascii="Times New Roman" w:eastAsia="Times New Roman" w:hAnsi="Times New Roman" w:cs="Times New Roman"/>
          <w:b/>
          <w:bCs/>
          <w:color w:val="000000"/>
          <w:sz w:val="28"/>
          <w:szCs w:val="28"/>
        </w:rPr>
        <w:t>газопереработки</w:t>
      </w:r>
      <w:proofErr w:type="spellEnd"/>
      <w:r w:rsidRPr="00281E92">
        <w:rPr>
          <w:rFonts w:ascii="Times New Roman" w:eastAsia="Times New Roman" w:hAnsi="Times New Roman" w:cs="Times New Roman"/>
          <w:b/>
          <w:bCs/>
          <w:color w:val="000000"/>
          <w:sz w:val="28"/>
          <w:szCs w:val="28"/>
        </w:rPr>
        <w:t xml:space="preserve"> и магистрального трубопроводного транспорта</w:t>
      </w:r>
    </w:p>
    <w:p w:rsidR="00B559DB" w:rsidRDefault="00B559DB" w:rsidP="00946972">
      <w:pPr>
        <w:spacing w:after="0" w:line="240" w:lineRule="auto"/>
        <w:ind w:firstLine="709"/>
        <w:jc w:val="both"/>
        <w:rPr>
          <w:rFonts w:ascii="Times New Roman" w:eastAsia="Times New Roman" w:hAnsi="Times New Roman" w:cs="Times New Roman"/>
          <w:b/>
          <w:bCs/>
          <w:color w:val="000000"/>
          <w:sz w:val="28"/>
          <w:szCs w:val="28"/>
        </w:rPr>
      </w:pPr>
    </w:p>
    <w:p w:rsidR="00B64132" w:rsidRDefault="00B559DB" w:rsidP="00B559DB">
      <w:pPr>
        <w:spacing w:after="0" w:line="240" w:lineRule="auto"/>
        <w:jc w:val="center"/>
        <w:rPr>
          <w:rFonts w:ascii="Times New Roman" w:hAnsi="Times New Roman" w:cs="Times New Roman"/>
          <w:i/>
          <w:sz w:val="28"/>
          <w:szCs w:val="28"/>
        </w:rPr>
      </w:pPr>
      <w:r>
        <w:rPr>
          <w:rFonts w:ascii="Times New Roman" w:eastAsia="Times New Roman" w:hAnsi="Times New Roman" w:cs="Times New Roman"/>
          <w:b/>
          <w:bCs/>
          <w:noProof/>
          <w:color w:val="000000"/>
          <w:sz w:val="28"/>
          <w:szCs w:val="28"/>
        </w:rPr>
        <w:drawing>
          <wp:inline distT="0" distB="0" distL="0" distR="0" wp14:anchorId="55738C63" wp14:editId="4CDD9744">
            <wp:extent cx="2973788" cy="1867700"/>
            <wp:effectExtent l="0" t="0" r="0" b="0"/>
            <wp:docPr id="3" name="Рисунок 3" descr="C:\Users\a.nefedov\Desktop\d9d7ac95c5f9dc2120e14d69c59b9b2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efedov\Desktop\d9d7ac95c5f9dc2120e14d69c59b9b24-sm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3776" cy="1867692"/>
                    </a:xfrm>
                    <a:prstGeom prst="rect">
                      <a:avLst/>
                    </a:prstGeom>
                    <a:noFill/>
                    <a:ln>
                      <a:noFill/>
                    </a:ln>
                  </pic:spPr>
                </pic:pic>
              </a:graphicData>
            </a:graphic>
          </wp:inline>
        </w:drawing>
      </w:r>
      <w:r w:rsidR="000E0E4D">
        <w:rPr>
          <w:rFonts w:ascii="Times New Roman" w:hAnsi="Times New Roman" w:cs="Times New Roman"/>
          <w:i/>
          <w:noProof/>
          <w:sz w:val="28"/>
          <w:szCs w:val="28"/>
        </w:rPr>
        <w:drawing>
          <wp:inline distT="0" distB="0" distL="0" distR="0" wp14:anchorId="7CC5B0E2" wp14:editId="471FD5CC">
            <wp:extent cx="2810970" cy="1868203"/>
            <wp:effectExtent l="0" t="0" r="0" b="0"/>
            <wp:docPr id="10" name="Рисунок 10" descr="C:\Users\a.nefedov\Desktop\naftos-grezinys-6078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efedov\Desktop\naftos-grezinys-607899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0514" cy="1874546"/>
                    </a:xfrm>
                    <a:prstGeom prst="rect">
                      <a:avLst/>
                    </a:prstGeom>
                    <a:noFill/>
                    <a:ln>
                      <a:noFill/>
                    </a:ln>
                  </pic:spPr>
                </pic:pic>
              </a:graphicData>
            </a:graphic>
          </wp:inline>
        </w:drawing>
      </w:r>
    </w:p>
    <w:p w:rsidR="00913E69" w:rsidRPr="00913E69" w:rsidRDefault="00913E69" w:rsidP="00913E69">
      <w:pPr>
        <w:widowControl w:val="0"/>
        <w:spacing w:after="0" w:line="240" w:lineRule="auto"/>
        <w:ind w:firstLine="567"/>
        <w:jc w:val="both"/>
        <w:rPr>
          <w:rFonts w:ascii="Times New Roman" w:eastAsia="Times New Roman" w:hAnsi="Times New Roman" w:cs="Times New Roman"/>
          <w:i/>
          <w:sz w:val="28"/>
          <w:szCs w:val="28"/>
        </w:rPr>
      </w:pPr>
      <w:r w:rsidRPr="00913E69">
        <w:rPr>
          <w:rFonts w:ascii="Times New Roman" w:eastAsia="Times New Roman" w:hAnsi="Times New Roman" w:cs="Times New Roman"/>
          <w:i/>
          <w:sz w:val="28"/>
          <w:szCs w:val="28"/>
        </w:rPr>
        <w:t>Объекты нефтегазодобывающей промышленности и геологоразведочных работ</w:t>
      </w:r>
    </w:p>
    <w:p w:rsidR="003C68B6" w:rsidRPr="003C68B6" w:rsidRDefault="003C68B6" w:rsidP="00946A77">
      <w:pPr>
        <w:spacing w:after="0" w:line="240" w:lineRule="auto"/>
        <w:ind w:firstLine="720"/>
        <w:jc w:val="both"/>
        <w:rPr>
          <w:rFonts w:ascii="Times New Roman" w:eastAsia="Times New Roman" w:hAnsi="Times New Roman" w:cs="Times New Roman"/>
          <w:sz w:val="28"/>
          <w:szCs w:val="28"/>
        </w:rPr>
      </w:pPr>
      <w:proofErr w:type="gramStart"/>
      <w:r w:rsidRPr="003C68B6">
        <w:rPr>
          <w:rFonts w:ascii="Times New Roman" w:eastAsia="Times New Roman" w:hAnsi="Times New Roman" w:cs="Times New Roman"/>
          <w:sz w:val="28"/>
          <w:szCs w:val="28"/>
        </w:rPr>
        <w:t>Кавказское управление Федеральной службы по экологическому, технологическому и атомному надзору (далее - Кавказское управление</w:t>
      </w:r>
      <w:proofErr w:type="gramEnd"/>
      <w:r w:rsidRPr="003C68B6">
        <w:rPr>
          <w:rFonts w:ascii="Times New Roman" w:eastAsia="Times New Roman" w:hAnsi="Times New Roman" w:cs="Times New Roman"/>
          <w:sz w:val="28"/>
          <w:szCs w:val="28"/>
        </w:rPr>
        <w:t xml:space="preserve"> </w:t>
      </w:r>
      <w:proofErr w:type="gramStart"/>
      <w:r w:rsidRPr="003C68B6">
        <w:rPr>
          <w:rFonts w:ascii="Times New Roman" w:eastAsia="Times New Roman" w:hAnsi="Times New Roman" w:cs="Times New Roman"/>
          <w:sz w:val="28"/>
          <w:szCs w:val="28"/>
        </w:rPr>
        <w:t>Ростехнадзора) осуществляет федеральный государственный надзор в области промышленной</w:t>
      </w:r>
      <w:r w:rsidR="00623D35">
        <w:rPr>
          <w:rFonts w:ascii="Times New Roman" w:eastAsia="Times New Roman" w:hAnsi="Times New Roman" w:cs="Times New Roman"/>
          <w:sz w:val="28"/>
          <w:szCs w:val="28"/>
        </w:rPr>
        <w:t xml:space="preserve"> безопасности </w:t>
      </w:r>
      <w:r w:rsidRPr="003C68B6">
        <w:rPr>
          <w:rFonts w:ascii="Times New Roman" w:eastAsia="Times New Roman" w:hAnsi="Times New Roman" w:cs="Times New Roman"/>
          <w:sz w:val="28"/>
          <w:szCs w:val="28"/>
        </w:rPr>
        <w:t xml:space="preserve"> в отношении 22 организации (из них 3 организации ВМ и ГР), расположенных на территории Северо-Кавказского федерального округа и эксплуатирующих 246 ОПО нефтегазодобывающей промышленности (из них 3 ОПО – ВМ, 3 ОПО – ГР) зарегистрированных в государственном реестре опасных производственных объектов.</w:t>
      </w:r>
      <w:proofErr w:type="gramEnd"/>
      <w:r w:rsidRPr="003C68B6">
        <w:rPr>
          <w:rFonts w:ascii="Times New Roman" w:eastAsia="Times New Roman" w:hAnsi="Times New Roman" w:cs="Times New Roman"/>
          <w:sz w:val="28"/>
          <w:szCs w:val="28"/>
        </w:rPr>
        <w:t xml:space="preserve"> Объектов I класса опасности – 1, объектов II класса опасности – 14, объектов III класса опасности – 77, объектов IV класса опасности – 154.</w:t>
      </w:r>
    </w:p>
    <w:p w:rsidR="003C68B6" w:rsidRPr="003C68B6" w:rsidRDefault="003C68B6" w:rsidP="00946A77">
      <w:pPr>
        <w:spacing w:after="0" w:line="240" w:lineRule="auto"/>
        <w:ind w:firstLine="720"/>
        <w:jc w:val="both"/>
        <w:rPr>
          <w:rFonts w:ascii="Times New Roman" w:eastAsia="Times New Roman" w:hAnsi="Times New Roman" w:cs="Times New Roman"/>
          <w:sz w:val="28"/>
          <w:szCs w:val="28"/>
        </w:rPr>
      </w:pPr>
      <w:r w:rsidRPr="003C68B6">
        <w:rPr>
          <w:rFonts w:ascii="Times New Roman" w:eastAsia="Times New Roman" w:hAnsi="Times New Roman" w:cs="Times New Roman"/>
          <w:sz w:val="28"/>
          <w:szCs w:val="28"/>
        </w:rPr>
        <w:t>В отчетном периоде на поднадзорных Кавказскому управлению Ростехнадзора опасных производственных объектах аварийных ситуаций и случаев производственного травматизма не зарегистрировано.</w:t>
      </w:r>
    </w:p>
    <w:p w:rsidR="003C68B6" w:rsidRPr="003C68B6" w:rsidRDefault="003C68B6" w:rsidP="00946A77">
      <w:pPr>
        <w:spacing w:after="0" w:line="240" w:lineRule="auto"/>
        <w:ind w:firstLine="720"/>
        <w:jc w:val="both"/>
        <w:rPr>
          <w:rFonts w:ascii="Times New Roman" w:eastAsia="Times New Roman" w:hAnsi="Times New Roman" w:cs="Times New Roman"/>
          <w:sz w:val="28"/>
          <w:szCs w:val="28"/>
        </w:rPr>
      </w:pPr>
      <w:r w:rsidRPr="003C68B6">
        <w:rPr>
          <w:rFonts w:ascii="Times New Roman" w:eastAsia="Times New Roman" w:hAnsi="Times New Roman" w:cs="Times New Roman"/>
          <w:sz w:val="28"/>
          <w:szCs w:val="28"/>
        </w:rPr>
        <w:lastRenderedPageBreak/>
        <w:t xml:space="preserve">За отчетный период года проведено 6 контрольно-надзорных мероприятий в отношении поднадзорных предприятий, в том числе: плановых проверок - 0, внеплановых проверок – 4 (проверок предписаний – 3, проверок организаций топливно-энергетического комплекса – 1) проверок в рамках осуществления режима постоянного государственного объекта – 2. </w:t>
      </w:r>
    </w:p>
    <w:p w:rsidR="003C68B6" w:rsidRPr="003C68B6" w:rsidRDefault="003C68B6" w:rsidP="00946A77">
      <w:pPr>
        <w:spacing w:after="0" w:line="240" w:lineRule="auto"/>
        <w:ind w:firstLine="720"/>
        <w:jc w:val="both"/>
        <w:rPr>
          <w:rFonts w:ascii="Times New Roman" w:eastAsia="Times New Roman" w:hAnsi="Times New Roman" w:cs="Times New Roman"/>
          <w:sz w:val="28"/>
          <w:szCs w:val="28"/>
        </w:rPr>
      </w:pPr>
      <w:r w:rsidRPr="003C68B6">
        <w:rPr>
          <w:rFonts w:ascii="Times New Roman" w:eastAsia="Times New Roman" w:hAnsi="Times New Roman" w:cs="Times New Roman"/>
          <w:sz w:val="28"/>
          <w:szCs w:val="28"/>
        </w:rPr>
        <w:t>По результатам проведенных проверочных мероприятий нарушений требований промышленной безопасности не выявлено.</w:t>
      </w:r>
    </w:p>
    <w:p w:rsidR="003C68B6" w:rsidRPr="003C68B6" w:rsidRDefault="003C68B6" w:rsidP="00946A77">
      <w:pPr>
        <w:spacing w:after="0" w:line="240" w:lineRule="auto"/>
        <w:ind w:firstLine="720"/>
        <w:jc w:val="both"/>
        <w:rPr>
          <w:rFonts w:ascii="Times New Roman" w:eastAsia="Times New Roman" w:hAnsi="Times New Roman" w:cs="Times New Roman"/>
          <w:sz w:val="28"/>
          <w:szCs w:val="28"/>
        </w:rPr>
      </w:pPr>
      <w:proofErr w:type="gramStart"/>
      <w:r w:rsidRPr="003C68B6">
        <w:rPr>
          <w:rFonts w:ascii="Times New Roman" w:eastAsia="Times New Roman" w:hAnsi="Times New Roman" w:cs="Times New Roman"/>
          <w:sz w:val="28"/>
          <w:szCs w:val="28"/>
        </w:rPr>
        <w:t>Постоянный государственный надзор инспекторским составом Отдела осуществлялся во исполнение постановления Правительства Российской Федерации от 5 мая 2012 года № 455 «О режиме постоянного государственного надзора на опасных производственных объектах и гидротехнических сооружениях» и «Правил формирования и ведения надзорного дела в отношении опасных производственных объектов, на которых установлен режим постоянного государственного надзора», а также на основании приказов руководителя Кавказского управления Ростехнадзора.</w:t>
      </w:r>
      <w:proofErr w:type="gramEnd"/>
      <w:r w:rsidRPr="003C68B6">
        <w:rPr>
          <w:rFonts w:ascii="Times New Roman" w:eastAsia="Times New Roman" w:hAnsi="Times New Roman" w:cs="Times New Roman"/>
          <w:sz w:val="28"/>
          <w:szCs w:val="28"/>
        </w:rPr>
        <w:t xml:space="preserve"> Надзор осуществляется по графикам, утвержденным приказом Кавказского управления Ростехнадзора, уполномоченными должностными лицами на опасных производственных объектах 1 класса опасности, эксплуатируемых ООО «Газпром ПХГ» - 1 объект (Ставропольский край), а именно: </w:t>
      </w:r>
    </w:p>
    <w:p w:rsidR="003C68B6" w:rsidRPr="003C68B6" w:rsidRDefault="003C68B6" w:rsidP="00946A77">
      <w:pPr>
        <w:spacing w:after="0" w:line="240" w:lineRule="auto"/>
        <w:ind w:firstLine="720"/>
        <w:jc w:val="both"/>
        <w:rPr>
          <w:rFonts w:ascii="Times New Roman" w:eastAsia="Times New Roman" w:hAnsi="Times New Roman" w:cs="Times New Roman"/>
          <w:sz w:val="28"/>
          <w:szCs w:val="28"/>
        </w:rPr>
      </w:pPr>
      <w:proofErr w:type="gramStart"/>
      <w:r w:rsidRPr="003C68B6">
        <w:rPr>
          <w:rFonts w:ascii="Times New Roman" w:eastAsia="Times New Roman" w:hAnsi="Times New Roman" w:cs="Times New Roman"/>
          <w:sz w:val="28"/>
          <w:szCs w:val="28"/>
        </w:rPr>
        <w:t>-</w:t>
      </w:r>
      <w:r w:rsidRPr="003C68B6">
        <w:rPr>
          <w:rFonts w:ascii="Times New Roman" w:eastAsia="Times New Roman" w:hAnsi="Times New Roman" w:cs="Times New Roman"/>
          <w:sz w:val="28"/>
          <w:szCs w:val="28"/>
        </w:rPr>
        <w:tab/>
        <w:t>Подземное хранилище газа филиала ООО «Газпром ПХГ» «Ставропольское УПХГ»  (рег.</w:t>
      </w:r>
      <w:proofErr w:type="gramEnd"/>
      <w:r w:rsidRPr="003C68B6">
        <w:rPr>
          <w:rFonts w:ascii="Times New Roman" w:eastAsia="Times New Roman" w:hAnsi="Times New Roman" w:cs="Times New Roman"/>
          <w:sz w:val="28"/>
          <w:szCs w:val="28"/>
        </w:rPr>
        <w:t xml:space="preserve"> № </w:t>
      </w:r>
      <w:proofErr w:type="gramStart"/>
      <w:r w:rsidRPr="003C68B6">
        <w:rPr>
          <w:rFonts w:ascii="Times New Roman" w:eastAsia="Times New Roman" w:hAnsi="Times New Roman" w:cs="Times New Roman"/>
          <w:sz w:val="28"/>
          <w:szCs w:val="28"/>
        </w:rPr>
        <w:t xml:space="preserve">А01-13225-0017). </w:t>
      </w:r>
      <w:proofErr w:type="gramEnd"/>
    </w:p>
    <w:p w:rsidR="003C68B6" w:rsidRPr="003C68B6" w:rsidRDefault="003C68B6" w:rsidP="00946A77">
      <w:pPr>
        <w:spacing w:after="0" w:line="240" w:lineRule="auto"/>
        <w:ind w:firstLine="720"/>
        <w:jc w:val="both"/>
        <w:rPr>
          <w:rFonts w:ascii="Times New Roman" w:eastAsia="Times New Roman" w:hAnsi="Times New Roman" w:cs="Times New Roman"/>
          <w:sz w:val="28"/>
          <w:szCs w:val="28"/>
        </w:rPr>
      </w:pPr>
      <w:r w:rsidRPr="003C68B6">
        <w:rPr>
          <w:rFonts w:ascii="Times New Roman" w:eastAsia="Times New Roman" w:hAnsi="Times New Roman" w:cs="Times New Roman"/>
          <w:sz w:val="28"/>
          <w:szCs w:val="28"/>
        </w:rPr>
        <w:tab/>
        <w:t xml:space="preserve">Работа по осуществлению режима постоянного государственного надзора проводится в установленные графиками сроки и в полном объеме. Материалы по результатам проверок в режиме постоянного государственного надзора, а также журналы контроля и надзора в отношении опасных производственных объектов хранятся в надзорных делах опасных производственных объектов 1 класса опасности. </w:t>
      </w:r>
    </w:p>
    <w:p w:rsidR="003C68B6" w:rsidRPr="003C68B6" w:rsidRDefault="003C68B6" w:rsidP="00946A77">
      <w:pPr>
        <w:spacing w:after="0" w:line="240" w:lineRule="auto"/>
        <w:ind w:firstLine="720"/>
        <w:jc w:val="both"/>
        <w:rPr>
          <w:rFonts w:ascii="Times New Roman" w:eastAsia="Times New Roman" w:hAnsi="Times New Roman" w:cs="Times New Roman"/>
          <w:sz w:val="28"/>
          <w:szCs w:val="28"/>
        </w:rPr>
      </w:pPr>
      <w:r w:rsidRPr="003C68B6">
        <w:rPr>
          <w:rFonts w:ascii="Times New Roman" w:eastAsia="Times New Roman" w:hAnsi="Times New Roman" w:cs="Times New Roman"/>
          <w:sz w:val="28"/>
          <w:szCs w:val="28"/>
        </w:rPr>
        <w:t xml:space="preserve">Оснащение технологических установок системами безопасности и противоаварийной защиты соответствует требованиям </w:t>
      </w:r>
      <w:proofErr w:type="spellStart"/>
      <w:r w:rsidRPr="003C68B6">
        <w:rPr>
          <w:rFonts w:ascii="Times New Roman" w:eastAsia="Times New Roman" w:hAnsi="Times New Roman" w:cs="Times New Roman"/>
          <w:sz w:val="28"/>
          <w:szCs w:val="28"/>
        </w:rPr>
        <w:t>ФНиП</w:t>
      </w:r>
      <w:proofErr w:type="spellEnd"/>
      <w:r w:rsidRPr="003C68B6">
        <w:rPr>
          <w:rFonts w:ascii="Times New Roman" w:eastAsia="Times New Roman" w:hAnsi="Times New Roman" w:cs="Times New Roman"/>
          <w:sz w:val="28"/>
          <w:szCs w:val="28"/>
        </w:rPr>
        <w:t>.</w:t>
      </w:r>
    </w:p>
    <w:p w:rsidR="003C68B6" w:rsidRPr="003C68B6" w:rsidRDefault="003C68B6" w:rsidP="00946A77">
      <w:pPr>
        <w:spacing w:after="0" w:line="240" w:lineRule="auto"/>
        <w:ind w:firstLine="720"/>
        <w:jc w:val="both"/>
        <w:rPr>
          <w:rFonts w:ascii="Times New Roman" w:eastAsia="Times New Roman" w:hAnsi="Times New Roman" w:cs="Times New Roman"/>
          <w:sz w:val="28"/>
          <w:szCs w:val="28"/>
        </w:rPr>
      </w:pPr>
      <w:r w:rsidRPr="003C68B6">
        <w:rPr>
          <w:rFonts w:ascii="Times New Roman" w:eastAsia="Times New Roman" w:hAnsi="Times New Roman" w:cs="Times New Roman"/>
          <w:sz w:val="28"/>
          <w:szCs w:val="28"/>
        </w:rPr>
        <w:t xml:space="preserve">Все опасные производственные объекты оснащены системами </w:t>
      </w:r>
      <w:proofErr w:type="spellStart"/>
      <w:r w:rsidRPr="003C68B6">
        <w:rPr>
          <w:rFonts w:ascii="Times New Roman" w:eastAsia="Times New Roman" w:hAnsi="Times New Roman" w:cs="Times New Roman"/>
          <w:sz w:val="28"/>
          <w:szCs w:val="28"/>
        </w:rPr>
        <w:t>молниезащиты</w:t>
      </w:r>
      <w:proofErr w:type="spellEnd"/>
      <w:r w:rsidRPr="003C68B6">
        <w:rPr>
          <w:rFonts w:ascii="Times New Roman" w:eastAsia="Times New Roman" w:hAnsi="Times New Roman" w:cs="Times New Roman"/>
          <w:sz w:val="28"/>
          <w:szCs w:val="28"/>
        </w:rPr>
        <w:t xml:space="preserve">. При проведении проверок выполняется оценка сведений, указанных в протоколах испытаний и измерений </w:t>
      </w:r>
      <w:proofErr w:type="spellStart"/>
      <w:r w:rsidRPr="003C68B6">
        <w:rPr>
          <w:rFonts w:ascii="Times New Roman" w:eastAsia="Times New Roman" w:hAnsi="Times New Roman" w:cs="Times New Roman"/>
          <w:sz w:val="28"/>
          <w:szCs w:val="28"/>
        </w:rPr>
        <w:t>молниеприемников</w:t>
      </w:r>
      <w:proofErr w:type="spellEnd"/>
      <w:r w:rsidRPr="003C68B6">
        <w:rPr>
          <w:rFonts w:ascii="Times New Roman" w:eastAsia="Times New Roman" w:hAnsi="Times New Roman" w:cs="Times New Roman"/>
          <w:sz w:val="28"/>
          <w:szCs w:val="28"/>
        </w:rPr>
        <w:t xml:space="preserve"> и металлической связи заземляемых элементов с контуром заземления. </w:t>
      </w:r>
    </w:p>
    <w:p w:rsidR="003C68B6" w:rsidRPr="003C68B6" w:rsidRDefault="003C68B6" w:rsidP="00946A77">
      <w:pPr>
        <w:spacing w:after="0" w:line="240" w:lineRule="auto"/>
        <w:ind w:firstLine="720"/>
        <w:jc w:val="both"/>
        <w:rPr>
          <w:rFonts w:ascii="Times New Roman" w:eastAsia="Times New Roman" w:hAnsi="Times New Roman" w:cs="Times New Roman"/>
          <w:sz w:val="28"/>
          <w:szCs w:val="28"/>
        </w:rPr>
      </w:pPr>
      <w:r w:rsidRPr="003C68B6">
        <w:rPr>
          <w:rFonts w:ascii="Times New Roman" w:eastAsia="Times New Roman" w:hAnsi="Times New Roman" w:cs="Times New Roman"/>
          <w:sz w:val="28"/>
          <w:szCs w:val="28"/>
        </w:rPr>
        <w:t>Состояние противоаварийной устойчивости опасных производственных объектов оценивается как удовлетворительное.</w:t>
      </w:r>
    </w:p>
    <w:p w:rsidR="003C68B6" w:rsidRPr="003C68B6" w:rsidRDefault="003C68B6" w:rsidP="00946A77">
      <w:pPr>
        <w:spacing w:after="0" w:line="240" w:lineRule="auto"/>
        <w:ind w:firstLine="720"/>
        <w:jc w:val="both"/>
        <w:rPr>
          <w:rFonts w:ascii="Times New Roman" w:eastAsia="Times New Roman" w:hAnsi="Times New Roman" w:cs="Times New Roman"/>
          <w:sz w:val="28"/>
          <w:szCs w:val="28"/>
        </w:rPr>
      </w:pPr>
      <w:r w:rsidRPr="003C68B6">
        <w:rPr>
          <w:rFonts w:ascii="Times New Roman" w:eastAsia="Times New Roman" w:hAnsi="Times New Roman" w:cs="Times New Roman"/>
          <w:sz w:val="28"/>
          <w:szCs w:val="28"/>
        </w:rPr>
        <w:t xml:space="preserve">Существующее состояние промышленной безопасности на поднадзорных предприятиях можно охарактеризовать как удовлетворительное. В то же время, необходимо отметить, что острой проблемой остается старение основного технологического оборудования и изношенность основных производственных фондов  (зданий и сооружений на опасных производственных объектах). Большинство эксплуатируемых опасных производственных объектов были построены в середине прошлого века. Основная часть технологического оборудования, технических </w:t>
      </w:r>
      <w:r w:rsidRPr="003C68B6">
        <w:rPr>
          <w:rFonts w:ascii="Times New Roman" w:eastAsia="Times New Roman" w:hAnsi="Times New Roman" w:cs="Times New Roman"/>
          <w:sz w:val="28"/>
          <w:szCs w:val="28"/>
        </w:rPr>
        <w:lastRenderedPageBreak/>
        <w:t xml:space="preserve">устройств и технологических трубопроводов, а также зданий и сооружений на опасных производственных объектах отработало нормативный ресурс эксплуатации более чем в 2 раза. </w:t>
      </w:r>
      <w:proofErr w:type="gramStart"/>
      <w:r w:rsidRPr="003C68B6">
        <w:rPr>
          <w:rFonts w:ascii="Times New Roman" w:eastAsia="Times New Roman" w:hAnsi="Times New Roman" w:cs="Times New Roman"/>
          <w:sz w:val="28"/>
          <w:szCs w:val="28"/>
        </w:rPr>
        <w:t>Поэтому основным и приоритетным направлением в осуществлении контрольно – надзорной и профилактической работы инспекторского состава является контроль за своевременным проведением эксплуатирующими организациями экспертизы промышленной безопасности технологического оборудования, технических устройств и технологических трубопроводов, а также зданий и сооружений на опасных производственных объектах, с целью определения остаточного ресурса работоспособности в установленные законодательством о промышленной безопасности сроки, контроль текущего технического состояния оборудования и сооружений</w:t>
      </w:r>
      <w:proofErr w:type="gramEnd"/>
      <w:r w:rsidRPr="003C68B6">
        <w:rPr>
          <w:rFonts w:ascii="Times New Roman" w:eastAsia="Times New Roman" w:hAnsi="Times New Roman" w:cs="Times New Roman"/>
          <w:sz w:val="28"/>
          <w:szCs w:val="28"/>
        </w:rPr>
        <w:t xml:space="preserve">, </w:t>
      </w:r>
      <w:proofErr w:type="gramStart"/>
      <w:r w:rsidRPr="003C68B6">
        <w:rPr>
          <w:rFonts w:ascii="Times New Roman" w:eastAsia="Times New Roman" w:hAnsi="Times New Roman" w:cs="Times New Roman"/>
          <w:sz w:val="28"/>
          <w:szCs w:val="28"/>
        </w:rPr>
        <w:t>контроль за</w:t>
      </w:r>
      <w:proofErr w:type="gramEnd"/>
      <w:r w:rsidRPr="003C68B6">
        <w:rPr>
          <w:rFonts w:ascii="Times New Roman" w:eastAsia="Times New Roman" w:hAnsi="Times New Roman" w:cs="Times New Roman"/>
          <w:sz w:val="28"/>
          <w:szCs w:val="28"/>
        </w:rPr>
        <w:t xml:space="preserve"> своевременным проведением планово-предупредительных ремонтов оборудования и трубопроводов по результатам оценки их технического состояния, что позволяет организациям, эксплуатирующим опасные производственные объекты осуществлять дальнейшую безопасную эксплуатацию  технологического оборудования, технических устройств, технологических трубопроводов, а также зданий и сооружений на опасных производственных объектах. </w:t>
      </w:r>
    </w:p>
    <w:p w:rsidR="003C68B6" w:rsidRPr="003C68B6" w:rsidRDefault="003C68B6" w:rsidP="00946A77">
      <w:pPr>
        <w:spacing w:after="0" w:line="240" w:lineRule="auto"/>
        <w:ind w:firstLine="720"/>
        <w:jc w:val="both"/>
        <w:rPr>
          <w:rFonts w:ascii="Times New Roman" w:eastAsia="Times New Roman" w:hAnsi="Times New Roman" w:cs="Times New Roman"/>
          <w:sz w:val="28"/>
          <w:szCs w:val="28"/>
        </w:rPr>
      </w:pPr>
      <w:r w:rsidRPr="003C68B6">
        <w:rPr>
          <w:rFonts w:ascii="Times New Roman" w:eastAsia="Times New Roman" w:hAnsi="Times New Roman" w:cs="Times New Roman"/>
          <w:sz w:val="28"/>
          <w:szCs w:val="28"/>
        </w:rPr>
        <w:t>Проверки показали, что руководители  и специалисты организаций аттестованы в области промышленной безопасности на знание соответствующих нормативных документов, работники предприятий обучены и аттестованы, в установленном порядке. Технологический персонал имеет базовое образование и проходит проверку знаний в объеме производственных инструкций (один раз в двенадцать месяцев), безопасных методов работы и действий в аварийных ситуациях.</w:t>
      </w:r>
    </w:p>
    <w:p w:rsidR="003C68B6" w:rsidRPr="003C68B6" w:rsidRDefault="003C68B6" w:rsidP="00946A77">
      <w:pPr>
        <w:spacing w:after="0" w:line="240" w:lineRule="auto"/>
        <w:ind w:firstLine="720"/>
        <w:jc w:val="both"/>
        <w:rPr>
          <w:rFonts w:ascii="Times New Roman" w:eastAsia="Times New Roman" w:hAnsi="Times New Roman" w:cs="Times New Roman"/>
          <w:sz w:val="28"/>
          <w:szCs w:val="28"/>
        </w:rPr>
      </w:pPr>
      <w:r w:rsidRPr="003C68B6">
        <w:rPr>
          <w:rFonts w:ascii="Times New Roman" w:eastAsia="Times New Roman" w:hAnsi="Times New Roman" w:cs="Times New Roman"/>
          <w:sz w:val="28"/>
          <w:szCs w:val="28"/>
        </w:rPr>
        <w:t>В целом, на объектах нефтегазодобывающей промышленности и геологоразведочных работ, поднадзорных Кавказскому управлению Ростехнадзора,  общее состояние промышленной безопасности осталось на уровне прошлых лет и может быть оценено как удовлетворительное.</w:t>
      </w:r>
      <w:r w:rsidRPr="003C68B6">
        <w:rPr>
          <w:rFonts w:ascii="Times New Roman" w:eastAsia="Times New Roman" w:hAnsi="Times New Roman" w:cs="Times New Roman"/>
          <w:sz w:val="28"/>
          <w:szCs w:val="28"/>
        </w:rPr>
        <w:tab/>
      </w:r>
    </w:p>
    <w:p w:rsidR="00913E69" w:rsidRPr="00946A77" w:rsidRDefault="00913E69" w:rsidP="00946A77">
      <w:pPr>
        <w:spacing w:after="0" w:line="240" w:lineRule="auto"/>
        <w:ind w:firstLine="720"/>
        <w:jc w:val="both"/>
        <w:rPr>
          <w:rFonts w:ascii="Times New Roman" w:eastAsia="Times New Roman" w:hAnsi="Times New Roman" w:cs="Times New Roman"/>
          <w:sz w:val="28"/>
          <w:szCs w:val="28"/>
        </w:rPr>
      </w:pPr>
      <w:r w:rsidRPr="00946A77">
        <w:rPr>
          <w:rFonts w:ascii="Times New Roman" w:eastAsia="Times New Roman" w:hAnsi="Times New Roman" w:cs="Times New Roman"/>
          <w:sz w:val="28"/>
          <w:szCs w:val="28"/>
        </w:rPr>
        <w:t>За отчетный период аварий и несчастных случаев на поднадзорных предприятиях не было.</w:t>
      </w:r>
    </w:p>
    <w:p w:rsidR="00B559DB" w:rsidRDefault="00B559D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172AB5" w:rsidRDefault="00172AB5" w:rsidP="00B559DB">
      <w:pPr>
        <w:spacing w:after="0" w:line="240" w:lineRule="auto"/>
        <w:jc w:val="center"/>
        <w:rPr>
          <w:rFonts w:ascii="Times New Roman" w:eastAsia="Times New Roman" w:hAnsi="Times New Roman" w:cs="Times New Roman"/>
          <w:b/>
          <w:bCs/>
          <w:color w:val="000000"/>
          <w:sz w:val="28"/>
          <w:szCs w:val="28"/>
        </w:rPr>
      </w:pPr>
      <w:r w:rsidRPr="00B559DB">
        <w:rPr>
          <w:rFonts w:ascii="Times New Roman" w:eastAsia="Times New Roman" w:hAnsi="Times New Roman" w:cs="Times New Roman"/>
          <w:b/>
          <w:bCs/>
          <w:color w:val="000000"/>
          <w:sz w:val="28"/>
          <w:szCs w:val="28"/>
        </w:rPr>
        <w:lastRenderedPageBreak/>
        <w:t>Объекты  магистрального трубопроводного транспорта</w:t>
      </w:r>
    </w:p>
    <w:p w:rsidR="00B559DB" w:rsidRPr="00B559DB" w:rsidRDefault="00B559DB" w:rsidP="00B559DB">
      <w:pPr>
        <w:spacing w:after="0" w:line="240" w:lineRule="auto"/>
        <w:jc w:val="center"/>
        <w:rPr>
          <w:rFonts w:ascii="Times New Roman" w:eastAsia="Times New Roman" w:hAnsi="Times New Roman" w:cs="Times New Roman"/>
          <w:b/>
          <w:bCs/>
          <w:color w:val="000000"/>
          <w:sz w:val="28"/>
          <w:szCs w:val="28"/>
        </w:rPr>
      </w:pPr>
    </w:p>
    <w:p w:rsidR="000E0E4D" w:rsidRDefault="000E0E4D" w:rsidP="00B559DB">
      <w:pPr>
        <w:widowControl w:val="0"/>
        <w:spacing w:line="240" w:lineRule="auto"/>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3442915" cy="2296233"/>
            <wp:effectExtent l="0" t="0" r="0" b="0"/>
            <wp:docPr id="5" name="Рисунок 5" descr="C:\Users\a.nefedov\Desktop\144376485757611cf41947d1.4762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efedov\Desktop\144376485757611cf41947d1.476270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2915" cy="2296233"/>
                    </a:xfrm>
                    <a:prstGeom prst="rect">
                      <a:avLst/>
                    </a:prstGeom>
                    <a:noFill/>
                    <a:ln>
                      <a:noFill/>
                    </a:ln>
                  </pic:spPr>
                </pic:pic>
              </a:graphicData>
            </a:graphic>
          </wp:inline>
        </w:drawing>
      </w:r>
    </w:p>
    <w:p w:rsidR="003C68B6" w:rsidRPr="003C68B6" w:rsidRDefault="003C68B6" w:rsidP="003C68B6">
      <w:pPr>
        <w:widowControl w:val="0"/>
        <w:spacing w:after="0" w:line="240" w:lineRule="auto"/>
        <w:ind w:firstLine="567"/>
        <w:jc w:val="both"/>
        <w:rPr>
          <w:rFonts w:ascii="Times New Roman" w:eastAsia="Times New Roman" w:hAnsi="Times New Roman" w:cs="Times New Roman"/>
          <w:sz w:val="28"/>
          <w:szCs w:val="28"/>
        </w:rPr>
      </w:pPr>
      <w:r w:rsidRPr="003C68B6">
        <w:rPr>
          <w:rFonts w:ascii="Times New Roman" w:eastAsia="Times New Roman" w:hAnsi="Times New Roman" w:cs="Times New Roman"/>
          <w:sz w:val="28"/>
          <w:szCs w:val="28"/>
        </w:rPr>
        <w:t>Кавказское управление Федеральной службы по экологическому, технологическому и атомному надзору (далее - Кавказское управление Ростехнадзора) осуществляет федеральный государственный надзор в области промышленной безопасности в отношении 102 организаций, расположенных на территории Северо-Кавказского федерального округа и эксплуатирующих 585 опасных производственных объектов магистрального трубопроводного транспорта, зарегистрированных в государственном реестре опасных производственных объектов. Объектов I класса опасности – 21, объектов II класса опасности – 385, объектов III класса опасности – 95, объектов IV класса опасности – 84.</w:t>
      </w:r>
    </w:p>
    <w:p w:rsidR="003C68B6" w:rsidRPr="003C68B6" w:rsidRDefault="003C68B6" w:rsidP="003C68B6">
      <w:pPr>
        <w:widowControl w:val="0"/>
        <w:spacing w:after="0" w:line="240" w:lineRule="auto"/>
        <w:ind w:firstLine="567"/>
        <w:jc w:val="both"/>
        <w:rPr>
          <w:rFonts w:ascii="Times New Roman" w:eastAsia="Times New Roman" w:hAnsi="Times New Roman" w:cs="Times New Roman"/>
          <w:sz w:val="28"/>
          <w:szCs w:val="28"/>
        </w:rPr>
      </w:pPr>
      <w:r w:rsidRPr="003C68B6">
        <w:rPr>
          <w:rFonts w:ascii="Times New Roman" w:eastAsia="Times New Roman" w:hAnsi="Times New Roman" w:cs="Times New Roman"/>
          <w:sz w:val="28"/>
          <w:szCs w:val="28"/>
        </w:rPr>
        <w:t xml:space="preserve">В отчетном периоде на поднадзорных Кавказскому управлению Ростехнадзора опасных производственных объектах магистрального трубопроводного транспорта аварийных ситуаций и случаев производственного травматизма не зарегистрировано. </w:t>
      </w:r>
    </w:p>
    <w:p w:rsidR="003C68B6" w:rsidRPr="003C68B6" w:rsidRDefault="003C68B6" w:rsidP="003C68B6">
      <w:pPr>
        <w:widowControl w:val="0"/>
        <w:spacing w:after="0" w:line="240" w:lineRule="auto"/>
        <w:ind w:firstLine="567"/>
        <w:jc w:val="both"/>
        <w:rPr>
          <w:rFonts w:ascii="Times New Roman" w:eastAsia="Times New Roman" w:hAnsi="Times New Roman" w:cs="Times New Roman"/>
          <w:sz w:val="28"/>
          <w:szCs w:val="28"/>
        </w:rPr>
      </w:pPr>
      <w:r w:rsidRPr="003C68B6">
        <w:rPr>
          <w:rFonts w:ascii="Times New Roman" w:eastAsia="Times New Roman" w:hAnsi="Times New Roman" w:cs="Times New Roman"/>
          <w:sz w:val="28"/>
          <w:szCs w:val="28"/>
        </w:rPr>
        <w:t xml:space="preserve">За 6 месяцев 2022 года в отношении ООО «Газпром </w:t>
      </w:r>
      <w:proofErr w:type="spellStart"/>
      <w:r w:rsidRPr="003C68B6">
        <w:rPr>
          <w:rFonts w:ascii="Times New Roman" w:eastAsia="Times New Roman" w:hAnsi="Times New Roman" w:cs="Times New Roman"/>
          <w:sz w:val="28"/>
          <w:szCs w:val="28"/>
        </w:rPr>
        <w:t>трансгаз</w:t>
      </w:r>
      <w:proofErr w:type="spellEnd"/>
      <w:r w:rsidRPr="003C68B6">
        <w:rPr>
          <w:rFonts w:ascii="Times New Roman" w:eastAsia="Times New Roman" w:hAnsi="Times New Roman" w:cs="Times New Roman"/>
          <w:sz w:val="28"/>
          <w:szCs w:val="28"/>
        </w:rPr>
        <w:t xml:space="preserve"> Ставрополь», ООО «Газпром </w:t>
      </w:r>
      <w:proofErr w:type="spellStart"/>
      <w:r w:rsidRPr="003C68B6">
        <w:rPr>
          <w:rFonts w:ascii="Times New Roman" w:eastAsia="Times New Roman" w:hAnsi="Times New Roman" w:cs="Times New Roman"/>
          <w:sz w:val="28"/>
          <w:szCs w:val="28"/>
        </w:rPr>
        <w:t>трансгаз</w:t>
      </w:r>
      <w:proofErr w:type="spellEnd"/>
      <w:r w:rsidRPr="003C68B6">
        <w:rPr>
          <w:rFonts w:ascii="Times New Roman" w:eastAsia="Times New Roman" w:hAnsi="Times New Roman" w:cs="Times New Roman"/>
          <w:sz w:val="28"/>
          <w:szCs w:val="28"/>
        </w:rPr>
        <w:t xml:space="preserve"> Махачкала» и ООО «Газпром </w:t>
      </w:r>
      <w:proofErr w:type="spellStart"/>
      <w:r w:rsidRPr="003C68B6">
        <w:rPr>
          <w:rFonts w:ascii="Times New Roman" w:eastAsia="Times New Roman" w:hAnsi="Times New Roman" w:cs="Times New Roman"/>
          <w:sz w:val="28"/>
          <w:szCs w:val="28"/>
        </w:rPr>
        <w:t>трансгаз</w:t>
      </w:r>
      <w:proofErr w:type="spellEnd"/>
      <w:r w:rsidRPr="003C68B6">
        <w:rPr>
          <w:rFonts w:ascii="Times New Roman" w:eastAsia="Times New Roman" w:hAnsi="Times New Roman" w:cs="Times New Roman"/>
          <w:sz w:val="28"/>
          <w:szCs w:val="28"/>
        </w:rPr>
        <w:t xml:space="preserve"> Грозный» проведено 42 контрольно-надзорных мероприятий в рамках осуществления режима постоянного государственного надзора за объектами I класса опасности. Должностными лицами межрегионального отдела по надзору за объектами нефтегазового комплекса вынесено 3 постановления о назначении административного наказания по части 1 статьи 9.1 КоАП РФ и  в размере 60 тыс. рублей на должностное лицо. Работа по осуществлению режима постоянного государственного надзора проводится в установленные графиками сроки и в полном объеме. Материалы по результатам проверок в режиме постоянного государственного надзора, а также журналы контроля и надзора в отношении опасных производственных объектов хранятся в надзорных делах опасных производственных объектов I класса опасности.</w:t>
      </w:r>
    </w:p>
    <w:p w:rsidR="003C68B6" w:rsidRPr="003C68B6" w:rsidRDefault="003C68B6" w:rsidP="003C68B6">
      <w:pPr>
        <w:widowControl w:val="0"/>
        <w:spacing w:after="0" w:line="240" w:lineRule="auto"/>
        <w:ind w:firstLine="567"/>
        <w:jc w:val="both"/>
        <w:rPr>
          <w:rFonts w:ascii="Times New Roman" w:eastAsia="Times New Roman" w:hAnsi="Times New Roman" w:cs="Times New Roman"/>
          <w:sz w:val="28"/>
          <w:szCs w:val="28"/>
        </w:rPr>
      </w:pPr>
      <w:r w:rsidRPr="003C68B6">
        <w:rPr>
          <w:rFonts w:ascii="Times New Roman" w:eastAsia="Times New Roman" w:hAnsi="Times New Roman" w:cs="Times New Roman"/>
          <w:sz w:val="28"/>
          <w:szCs w:val="28"/>
        </w:rPr>
        <w:t xml:space="preserve">В целом за отчетный период должностными лицами  межрегионального отдела по надзору за объектами нефтегазового комплекса по виду надзора </w:t>
      </w:r>
      <w:r w:rsidRPr="003C68B6">
        <w:rPr>
          <w:rFonts w:ascii="Times New Roman" w:eastAsia="Times New Roman" w:hAnsi="Times New Roman" w:cs="Times New Roman"/>
          <w:sz w:val="28"/>
          <w:szCs w:val="28"/>
        </w:rPr>
        <w:lastRenderedPageBreak/>
        <w:t xml:space="preserve">МТ (магистральный трубопроводный транспорт) было привлечено к административной ответственности 5 должностных лица на сумму 100 тыс. руб. Составлено 5 протокола об административном правонарушении по ч. 1. ст. 9.1. Вынесено 1 предостережение о недопустимости нарушений требований промышленной безопасности.  </w:t>
      </w:r>
    </w:p>
    <w:p w:rsidR="003C68B6" w:rsidRPr="003C68B6" w:rsidRDefault="003C68B6" w:rsidP="003C68B6">
      <w:pPr>
        <w:widowControl w:val="0"/>
        <w:spacing w:after="0" w:line="240" w:lineRule="auto"/>
        <w:ind w:firstLine="567"/>
        <w:jc w:val="both"/>
        <w:rPr>
          <w:rFonts w:ascii="Times New Roman" w:eastAsia="Times New Roman" w:hAnsi="Times New Roman" w:cs="Times New Roman"/>
          <w:sz w:val="28"/>
          <w:szCs w:val="28"/>
        </w:rPr>
      </w:pPr>
      <w:r w:rsidRPr="003C68B6">
        <w:rPr>
          <w:rFonts w:ascii="Times New Roman" w:eastAsia="Times New Roman" w:hAnsi="Times New Roman" w:cs="Times New Roman"/>
          <w:sz w:val="28"/>
          <w:szCs w:val="28"/>
        </w:rPr>
        <w:t>Существующее состояние промышленной безопасности на поднадзорных предприятиях можно охарактеризовать, как удовлетворительное. Острой проблемой остается изношенность технологического оборудования (газораспределительные станции, магистральные трубопроводы, компрессорные станции), изношенность основных производственных фондов  (зданий и сооружений на опасных производственных объектах). Большинство эксплуатируемых опасных производственных объектов были построены в середине прошлого века. Основная часть технологического оборудования, технических устройств и технологических трубопроводов, а также зданий и сооружений на опасных производственных объектах отработало нормативный ресурс эксплуатации более чем в 2 раза. В связи этим пристальное внимание при проведении контрольно-надзорных мероприятий уделяется проверке  своевременности проведения экспертизы промышленной безопасности, проверке выполнения диагностических мероприятий (технологического оборудования, технических устройств и магистральных трубопроводов, а также зданий и сооружений на опасных производственных объектах, с целью определения остаточного ресурса работоспособности, контроль текущего технического состояния оборудования и сооружений).</w:t>
      </w:r>
    </w:p>
    <w:p w:rsidR="003C68B6" w:rsidRPr="003C68B6" w:rsidRDefault="003C68B6" w:rsidP="003C68B6">
      <w:pPr>
        <w:widowControl w:val="0"/>
        <w:spacing w:after="0" w:line="240" w:lineRule="auto"/>
        <w:ind w:firstLine="567"/>
        <w:jc w:val="both"/>
        <w:rPr>
          <w:rFonts w:ascii="Times New Roman" w:eastAsia="Times New Roman" w:hAnsi="Times New Roman" w:cs="Times New Roman"/>
          <w:sz w:val="28"/>
          <w:szCs w:val="28"/>
        </w:rPr>
      </w:pPr>
      <w:r w:rsidRPr="003C68B6">
        <w:rPr>
          <w:rFonts w:ascii="Times New Roman" w:eastAsia="Times New Roman" w:hAnsi="Times New Roman" w:cs="Times New Roman"/>
          <w:sz w:val="28"/>
          <w:szCs w:val="28"/>
        </w:rPr>
        <w:t>Проверки показали, что руководители  и специалисты организаций аттестованы во всех тех областях аттестации, как того требует законодательство, обслуживающий персонал регулярно (один раз в 12 мес.) проходит проверку знаний и имеет достаточные знания, для безопасного производства технологических работ и действий в аварийных ситуациях.</w:t>
      </w:r>
    </w:p>
    <w:p w:rsidR="003C68B6" w:rsidRPr="003C68B6" w:rsidRDefault="003C68B6" w:rsidP="003C68B6">
      <w:pPr>
        <w:widowControl w:val="0"/>
        <w:spacing w:after="0" w:line="240" w:lineRule="auto"/>
        <w:ind w:firstLine="567"/>
        <w:jc w:val="both"/>
        <w:rPr>
          <w:rFonts w:ascii="Times New Roman" w:eastAsia="Times New Roman" w:hAnsi="Times New Roman" w:cs="Times New Roman"/>
          <w:sz w:val="28"/>
          <w:szCs w:val="28"/>
        </w:rPr>
      </w:pPr>
      <w:proofErr w:type="gramStart"/>
      <w:r w:rsidRPr="003C68B6">
        <w:rPr>
          <w:rFonts w:ascii="Times New Roman" w:eastAsia="Times New Roman" w:hAnsi="Times New Roman" w:cs="Times New Roman"/>
          <w:sz w:val="28"/>
          <w:szCs w:val="28"/>
        </w:rPr>
        <w:t>На опасных производственных объектах магистрального трубопроводного транспорта нефтегазового комплекса, поднадзорных Кавказскому управлению Ростехнадзора, состояние промышленной безопасности в целом осталось на уровне прошлых лет, но все же положительная динамика уровня промышленной безопасности наблюдается, это выражается в более ответственном и своевременном подходе к проведению экспертиз промышленной безопасности, в демонтаже старого оборудования и установке нового, в повышении уровня квалификации инженерно-технических работников.</w:t>
      </w:r>
      <w:proofErr w:type="gramEnd"/>
    </w:p>
    <w:p w:rsidR="00B559DB" w:rsidRDefault="00913E69" w:rsidP="00913E69">
      <w:pPr>
        <w:spacing w:after="0" w:line="240" w:lineRule="auto"/>
        <w:ind w:firstLine="709"/>
        <w:jc w:val="both"/>
        <w:rPr>
          <w:rFonts w:ascii="Times New Roman" w:eastAsia="Times New Roman" w:hAnsi="Times New Roman" w:cs="Times New Roman"/>
          <w:color w:val="000000"/>
          <w:sz w:val="28"/>
          <w:szCs w:val="28"/>
        </w:rPr>
      </w:pPr>
      <w:r w:rsidRPr="00913E69">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B559DB" w:rsidRDefault="00B559DB">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3F797D" w:rsidRDefault="003F797D" w:rsidP="00946972">
      <w:pPr>
        <w:spacing w:after="0" w:line="24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lastRenderedPageBreak/>
        <w:t>Маркшейдерские работы и безопасность недропользования</w:t>
      </w:r>
    </w:p>
    <w:p w:rsidR="000E0E4D" w:rsidRDefault="000E0E4D" w:rsidP="00946972">
      <w:pPr>
        <w:spacing w:after="0" w:line="240" w:lineRule="auto"/>
        <w:ind w:firstLine="709"/>
        <w:jc w:val="both"/>
        <w:rPr>
          <w:rFonts w:ascii="Times New Roman" w:eastAsia="Times New Roman" w:hAnsi="Times New Roman" w:cs="Times New Roman"/>
          <w:b/>
          <w:color w:val="000000"/>
          <w:sz w:val="28"/>
          <w:szCs w:val="28"/>
        </w:rPr>
      </w:pPr>
    </w:p>
    <w:p w:rsidR="000B1650" w:rsidRPr="00D73B98" w:rsidRDefault="00BA7578" w:rsidP="00B559DB">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4564049" cy="2941983"/>
            <wp:effectExtent l="0" t="0" r="0" b="0"/>
            <wp:docPr id="12" name="Рисунок 12" descr="C:\Users\a.molchanova\Desktop\103395403-GettyImages-7937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lchanova\Desktop\103395403-GettyImages-793723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2768" cy="2941157"/>
                    </a:xfrm>
                    <a:prstGeom prst="rect">
                      <a:avLst/>
                    </a:prstGeom>
                    <a:noFill/>
                    <a:ln>
                      <a:noFill/>
                    </a:ln>
                  </pic:spPr>
                </pic:pic>
              </a:graphicData>
            </a:graphic>
          </wp:inline>
        </w:drawing>
      </w:r>
    </w:p>
    <w:p w:rsidR="000E0E4D" w:rsidRDefault="000E0E4D" w:rsidP="00946972">
      <w:pPr>
        <w:spacing w:after="0" w:line="240" w:lineRule="auto"/>
        <w:ind w:firstLine="709"/>
        <w:jc w:val="both"/>
        <w:rPr>
          <w:rFonts w:ascii="Times New Roman" w:eastAsia="Times New Roman" w:hAnsi="Times New Roman" w:cs="Times New Roman"/>
          <w:color w:val="000000"/>
          <w:sz w:val="28"/>
          <w:szCs w:val="28"/>
        </w:rPr>
      </w:pPr>
    </w:p>
    <w:p w:rsidR="00F6089E" w:rsidRPr="00F6089E" w:rsidRDefault="00F6089E" w:rsidP="00F6089E">
      <w:pPr>
        <w:spacing w:after="0" w:line="240" w:lineRule="auto"/>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t>В отчетном</w:t>
      </w:r>
      <w:r w:rsidR="008A176B">
        <w:rPr>
          <w:rFonts w:ascii="Times New Roman" w:eastAsia="Times New Roman" w:hAnsi="Times New Roman" w:cs="Times New Roman"/>
          <w:color w:val="000000"/>
          <w:sz w:val="28"/>
          <w:szCs w:val="28"/>
        </w:rPr>
        <w:t xml:space="preserve"> периоде проведено 2 внеплановые</w:t>
      </w:r>
      <w:r w:rsidRPr="00F6089E">
        <w:rPr>
          <w:rFonts w:ascii="Times New Roman" w:eastAsia="Times New Roman" w:hAnsi="Times New Roman" w:cs="Times New Roman"/>
          <w:color w:val="000000"/>
          <w:sz w:val="28"/>
          <w:szCs w:val="28"/>
        </w:rPr>
        <w:t xml:space="preserve"> проверки по контролю </w:t>
      </w:r>
      <w:r w:rsidR="00D726A6">
        <w:rPr>
          <w:rFonts w:ascii="Times New Roman" w:eastAsia="Times New Roman" w:hAnsi="Times New Roman" w:cs="Times New Roman"/>
          <w:color w:val="000000"/>
          <w:sz w:val="28"/>
          <w:szCs w:val="28"/>
        </w:rPr>
        <w:t>выполнения предписаний</w:t>
      </w:r>
      <w:r w:rsidRPr="00F6089E">
        <w:rPr>
          <w:rFonts w:ascii="Times New Roman" w:eastAsia="Times New Roman" w:hAnsi="Times New Roman" w:cs="Times New Roman"/>
          <w:color w:val="000000"/>
          <w:sz w:val="28"/>
          <w:szCs w:val="28"/>
        </w:rPr>
        <w:t>. Нарушения устранены.</w:t>
      </w:r>
    </w:p>
    <w:p w:rsidR="00F6089E" w:rsidRPr="00F6089E" w:rsidRDefault="00F6089E" w:rsidP="00F6089E">
      <w:pPr>
        <w:spacing w:after="0" w:line="240" w:lineRule="auto"/>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t xml:space="preserve">Нарушений установленного законодательством порядка предоставления недр в пользование и случаев самовольного пользования недрами не выявлено. Все месторождения, вовлеченные в промышленную разработку, прошли государственную экспертизу запасов. Отчеты по движению запасов предоставляются своевременно. На горнодобывающих предприятиях  постоянно ведется работа по обеспечению наиболее полного извлечения из недр основных и совместно с ними залегающих полезных ископаемых и попутных компонентов. </w:t>
      </w:r>
    </w:p>
    <w:p w:rsidR="00F6089E" w:rsidRPr="00F6089E" w:rsidRDefault="00F6089E" w:rsidP="00F6089E">
      <w:pPr>
        <w:spacing w:after="0" w:line="240" w:lineRule="auto"/>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t>Особое внимание уделяется организации на предприятиях достоверного учета извлекаемых и оставляемых в недрах запасов полезных ископаемых. В рамках надзора за охраной недр принималось участие в лицензировании пользования недрами.</w:t>
      </w:r>
    </w:p>
    <w:p w:rsidR="00F6089E" w:rsidRPr="00F6089E" w:rsidRDefault="00F6089E" w:rsidP="00F6089E">
      <w:pPr>
        <w:spacing w:after="0" w:line="240" w:lineRule="auto"/>
        <w:ind w:firstLine="709"/>
        <w:jc w:val="both"/>
        <w:rPr>
          <w:rFonts w:ascii="Times New Roman" w:eastAsia="Times New Roman" w:hAnsi="Times New Roman" w:cs="Times New Roman"/>
          <w:color w:val="000000"/>
          <w:sz w:val="28"/>
          <w:szCs w:val="28"/>
        </w:rPr>
      </w:pPr>
      <w:proofErr w:type="gramStart"/>
      <w:r w:rsidRPr="00F6089E">
        <w:rPr>
          <w:rFonts w:ascii="Times New Roman" w:eastAsia="Times New Roman" w:hAnsi="Times New Roman" w:cs="Times New Roman"/>
          <w:color w:val="000000"/>
          <w:sz w:val="28"/>
          <w:szCs w:val="28"/>
        </w:rPr>
        <w:t>Основными причинами, влияющими на состояние промышленной безопасности и охраны недр являются</w:t>
      </w:r>
      <w:proofErr w:type="gramEnd"/>
      <w:r w:rsidRPr="00F6089E">
        <w:rPr>
          <w:rFonts w:ascii="Times New Roman" w:eastAsia="Times New Roman" w:hAnsi="Times New Roman" w:cs="Times New Roman"/>
          <w:color w:val="000000"/>
          <w:sz w:val="28"/>
          <w:szCs w:val="28"/>
        </w:rPr>
        <w:t>: допуск к работе лиц, не прошедших аттестацию; несогласованные действия персонала; дефицит специалистов соответствующего профиля и обслуживающего персонала; невыполнение требований положения о геолого-маркшейдерском обеспечении промышленной безопасности и охраны недр; нарушения, связанные с проведением комплекса геологических и маркшейдерских  наблюдений, необходимых для нормального технологического цикла работы  предприятия</w:t>
      </w:r>
      <w:r w:rsidR="00B559DB">
        <w:rPr>
          <w:rFonts w:ascii="Times New Roman" w:eastAsia="Times New Roman" w:hAnsi="Times New Roman" w:cs="Times New Roman"/>
          <w:color w:val="000000"/>
          <w:sz w:val="28"/>
          <w:szCs w:val="28"/>
        </w:rPr>
        <w:t>.</w:t>
      </w:r>
    </w:p>
    <w:p w:rsidR="00F6089E" w:rsidRPr="00F6089E" w:rsidRDefault="00F6089E" w:rsidP="00F6089E">
      <w:pPr>
        <w:spacing w:after="0" w:line="240" w:lineRule="auto"/>
        <w:ind w:firstLine="709"/>
        <w:jc w:val="both"/>
        <w:rPr>
          <w:rFonts w:ascii="Times New Roman" w:eastAsia="Times New Roman" w:hAnsi="Times New Roman" w:cs="Times New Roman"/>
          <w:color w:val="000000"/>
          <w:sz w:val="28"/>
          <w:szCs w:val="28"/>
        </w:rPr>
      </w:pPr>
      <w:proofErr w:type="gramStart"/>
      <w:r w:rsidRPr="00F6089E">
        <w:rPr>
          <w:rFonts w:ascii="Times New Roman" w:eastAsia="Times New Roman" w:hAnsi="Times New Roman" w:cs="Times New Roman"/>
          <w:color w:val="000000"/>
          <w:sz w:val="28"/>
          <w:szCs w:val="28"/>
        </w:rPr>
        <w:t xml:space="preserve">Для улучшения состояния промышленной безопасности и охраны недр  необходимо: выявлять на основе анализа наиболее сложные вопросы, связанные с обеспечением безопасности и рациональным использованием </w:t>
      </w:r>
      <w:r w:rsidRPr="00F6089E">
        <w:rPr>
          <w:rFonts w:ascii="Times New Roman" w:eastAsia="Times New Roman" w:hAnsi="Times New Roman" w:cs="Times New Roman"/>
          <w:color w:val="000000"/>
          <w:sz w:val="28"/>
          <w:szCs w:val="28"/>
        </w:rPr>
        <w:lastRenderedPageBreak/>
        <w:t>недр, и разрабатывать мероприятия по их решению; содействовать внедрению на поднадзорных предприятиях безопасных технологий  и оборудования, приборов контроля и средств защиты, новейших достижений в области безопасности и охраны недр.</w:t>
      </w:r>
      <w:proofErr w:type="gramEnd"/>
    </w:p>
    <w:p w:rsidR="003F797D" w:rsidRDefault="00483BFA" w:rsidP="00946972">
      <w:pPr>
        <w:spacing w:after="0" w:line="240" w:lineRule="auto"/>
        <w:ind w:firstLine="720"/>
        <w:jc w:val="both"/>
        <w:rPr>
          <w:rFonts w:ascii="Times New Roman" w:eastAsia="Times New Roman" w:hAnsi="Times New Roman" w:cs="Times New Roman"/>
          <w:sz w:val="28"/>
          <w:szCs w:val="28"/>
        </w:rPr>
      </w:pPr>
      <w:r w:rsidRPr="00061620">
        <w:rPr>
          <w:rFonts w:ascii="Times New Roman" w:eastAsia="Times New Roman" w:hAnsi="Times New Roman" w:cs="Times New Roman"/>
          <w:sz w:val="28"/>
          <w:szCs w:val="28"/>
        </w:rPr>
        <w:t xml:space="preserve">За отчетный период аварий, инцидентов и несчастных случаев на поднадзорных предприятиях не </w:t>
      </w:r>
      <w:r w:rsidR="00706182" w:rsidRPr="00061620">
        <w:rPr>
          <w:rFonts w:ascii="Times New Roman" w:eastAsia="Times New Roman" w:hAnsi="Times New Roman" w:cs="Times New Roman"/>
          <w:sz w:val="28"/>
          <w:szCs w:val="28"/>
        </w:rPr>
        <w:t>зафиксировано</w:t>
      </w:r>
      <w:r w:rsidR="00C404C2" w:rsidRPr="00061620">
        <w:rPr>
          <w:rFonts w:ascii="Times New Roman" w:eastAsia="Times New Roman" w:hAnsi="Times New Roman" w:cs="Times New Roman"/>
          <w:sz w:val="28"/>
          <w:szCs w:val="28"/>
        </w:rPr>
        <w:t>.</w:t>
      </w:r>
    </w:p>
    <w:p w:rsidR="007A0F6F" w:rsidRDefault="007A0F6F"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3F797D" w:rsidRDefault="003F797D"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r w:rsidRPr="00281E92">
        <w:rPr>
          <w:rFonts w:ascii="Times New Roman" w:eastAsia="Times New Roman" w:hAnsi="Times New Roman" w:cs="Times New Roman"/>
          <w:b/>
          <w:color w:val="000000"/>
          <w:sz w:val="28"/>
          <w:szCs w:val="28"/>
        </w:rPr>
        <w:t>Объекты нефтех</w:t>
      </w:r>
      <w:r w:rsidRPr="00281E92">
        <w:rPr>
          <w:rFonts w:ascii="Times New Roman" w:eastAsia="Times New Roman" w:hAnsi="Times New Roman" w:cs="Times New Roman"/>
          <w:b/>
          <w:bCs/>
          <w:color w:val="000000"/>
          <w:sz w:val="28"/>
          <w:szCs w:val="28"/>
        </w:rPr>
        <w:t xml:space="preserve">имической и </w:t>
      </w:r>
      <w:r w:rsidR="00390DAF">
        <w:rPr>
          <w:rFonts w:ascii="Times New Roman" w:eastAsia="Times New Roman" w:hAnsi="Times New Roman" w:cs="Times New Roman"/>
          <w:b/>
          <w:color w:val="000000"/>
          <w:sz w:val="28"/>
          <w:szCs w:val="28"/>
        </w:rPr>
        <w:t xml:space="preserve">нефтеперерабатывающей </w:t>
      </w:r>
      <w:r w:rsidRPr="00281E92">
        <w:rPr>
          <w:rFonts w:ascii="Times New Roman" w:eastAsia="Times New Roman" w:hAnsi="Times New Roman" w:cs="Times New Roman"/>
          <w:b/>
          <w:color w:val="000000"/>
          <w:sz w:val="28"/>
          <w:szCs w:val="28"/>
        </w:rPr>
        <w:t>промышленности и объекты нефтепродуктообеспечения</w:t>
      </w:r>
    </w:p>
    <w:p w:rsidR="00D73B98" w:rsidRDefault="00D73B98"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3F797D" w:rsidRPr="003F797D" w:rsidRDefault="003F797D" w:rsidP="00B559DB">
      <w:pPr>
        <w:tabs>
          <w:tab w:val="left" w:pos="540"/>
        </w:tabs>
        <w:spacing w:after="0" w:line="240" w:lineRule="auto"/>
        <w:jc w:val="center"/>
        <w:rPr>
          <w:rFonts w:ascii="Times New Roman" w:eastAsia="Times New Roman" w:hAnsi="Times New Roman" w:cs="Times New Roman"/>
          <w:b/>
          <w:color w:val="000000"/>
          <w:sz w:val="28"/>
          <w:szCs w:val="28"/>
        </w:rPr>
      </w:pPr>
      <w:r>
        <w:rPr>
          <w:rFonts w:ascii="Times New Roman" w:hAnsi="Times New Roman"/>
          <w:noProof/>
          <w:sz w:val="28"/>
          <w:szCs w:val="28"/>
        </w:rPr>
        <w:drawing>
          <wp:inline distT="0" distB="0" distL="0" distR="0">
            <wp:extent cx="5801018" cy="2488758"/>
            <wp:effectExtent l="0" t="0" r="0" b="0"/>
            <wp:docPr id="21" name="Рисунок 21" descr="stavr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vrol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2428" cy="2502233"/>
                    </a:xfrm>
                    <a:prstGeom prst="rect">
                      <a:avLst/>
                    </a:prstGeom>
                    <a:noFill/>
                    <a:ln>
                      <a:noFill/>
                    </a:ln>
                  </pic:spPr>
                </pic:pic>
              </a:graphicData>
            </a:graphic>
          </wp:inline>
        </w:drawing>
      </w:r>
    </w:p>
    <w:p w:rsidR="000E0E4D" w:rsidRDefault="000E0E4D" w:rsidP="00946972">
      <w:pPr>
        <w:spacing w:after="0" w:line="240" w:lineRule="auto"/>
        <w:ind w:firstLine="709"/>
        <w:jc w:val="both"/>
        <w:rPr>
          <w:rFonts w:ascii="Times New Roman" w:eastAsia="Times New Roman" w:hAnsi="Times New Roman" w:cs="Times New Roman"/>
          <w:sz w:val="28"/>
          <w:szCs w:val="28"/>
        </w:rPr>
      </w:pP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proofErr w:type="gramStart"/>
      <w:r w:rsidRPr="00F6089E">
        <w:rPr>
          <w:rFonts w:ascii="Times New Roman" w:eastAsia="Times New Roman" w:hAnsi="Times New Roman" w:cs="Times New Roman"/>
          <w:sz w:val="28"/>
          <w:szCs w:val="28"/>
        </w:rPr>
        <w:t>Надзорная деятельность Межрегиональным отделом по надзору за объектами нефтегазового комплекса Кавказского управления Ростехнадзора (далее – Межрегиональный отдел) в отчетном периоде (6 месяцев 2022 года) осуществлялась в соответствии с Планом осуществления надзорной, контрольной и разрешительной деятельности Кавказского управления Федеральной службы по экологическому, технологическому и атомному надзору (далее – Кавказское управление Ростехнадзора) на 2022 год, утвержденным приказом руководителя Кавказского управления Ростехнадзора и согласованным Управлением</w:t>
      </w:r>
      <w:proofErr w:type="gramEnd"/>
      <w:r w:rsidRPr="00F6089E">
        <w:rPr>
          <w:rFonts w:ascii="Times New Roman" w:eastAsia="Times New Roman" w:hAnsi="Times New Roman" w:cs="Times New Roman"/>
          <w:sz w:val="28"/>
          <w:szCs w:val="28"/>
        </w:rPr>
        <w:t xml:space="preserve"> Генеральной Прокуратуры Российской Федерации по Северо-Кавказскому федеральному округу, положениями Послания Президента Российской Федерации Федеральному собранию Российской Федерации, требованиями поступивших в течение отчетного периода указаний, распоряжений и приказов Федеральной службы по экологическому, технологическому и атомному надзору.</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 xml:space="preserve">Запланированные Планом работ Кавказского управления Ростехнадзора плановые проверки поднадзорных предприятий (объектов) и мероприятия отменены постановлением Правительства Российской Федерации от 10 марта 2022 года № 336. Проведение внеплановых выездных мероприятий также отменено вышеуказанным Постановлением с 10 марта 2022 года. </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lastRenderedPageBreak/>
        <w:t>Межрегиональный отдел Кавказского управления Ростехнадзора осуществляется контрольные и надзорные функции за 105 организациями, эксплуатирующими 161 объект нефтехимической, нефтегазоперерабатывающей промышленности и объектов нефтепродуктообеспечения, которые зарегистрированы в государственном реестре опасных производственных объектов, в том числе по видам объектов:</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нефтехимические – 8;</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нефтегазоперерабатывающие – 50, в том числе мини НПЗ – 49;</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базы товарно-сырьевые – 9;</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нефтебазы – 53;</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 xml:space="preserve">склады ГСМ – 36, </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 xml:space="preserve">группы резервуаров и сливно-наливных устройств – 4, </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продуктопровод – 1.</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 xml:space="preserve">Объектов 1 класса опасности – 3, объектов 2 класса опасности – 8, </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объектов 3 класса опасности – 146, объектов 4 класса опасности – 4.</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 xml:space="preserve">Инспекторским составом Межрегионального отдела за 6 месяцев 2022 года проведено 22 проверки в отношении организаций, эксплуатирующих опасные производственные объекты, в том числе: плановых проверок - 3, внеплановых проверок - 19 (проверок предписаний – 10, проверок в соответствии с поручениями Правительства РФ – 1, проверок в рамках осуществления режима постоянного государственного объекта – 8). </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proofErr w:type="gramStart"/>
      <w:r w:rsidRPr="00F6089E">
        <w:rPr>
          <w:rFonts w:ascii="Times New Roman" w:eastAsia="Times New Roman" w:hAnsi="Times New Roman" w:cs="Times New Roman"/>
          <w:sz w:val="28"/>
          <w:szCs w:val="28"/>
        </w:rPr>
        <w:t>По результатам проведенных проверочных мероприятий выдано 8 предписаний об устранении нарушений требований норм и правил в области промышленной безопасности, а также составлено 9 протоколов об административных правонарушениях, из которых 1 протокол направлен на рассмотрение в районный суд для применения судом в отношении нарушителя обязательных требований промышленной безопасности административного наказания в виде административного приостановления деятельности ООО «Новый Юг» Ставропольский край.</w:t>
      </w:r>
      <w:proofErr w:type="gramEnd"/>
      <w:r w:rsidRPr="00F6089E">
        <w:rPr>
          <w:rFonts w:ascii="Times New Roman" w:eastAsia="Times New Roman" w:hAnsi="Times New Roman" w:cs="Times New Roman"/>
          <w:sz w:val="28"/>
          <w:szCs w:val="28"/>
        </w:rPr>
        <w:t xml:space="preserve"> </w:t>
      </w:r>
      <w:proofErr w:type="spellStart"/>
      <w:proofErr w:type="gramStart"/>
      <w:r w:rsidRPr="00F6089E">
        <w:rPr>
          <w:rFonts w:ascii="Times New Roman" w:eastAsia="Times New Roman" w:hAnsi="Times New Roman" w:cs="Times New Roman"/>
          <w:sz w:val="28"/>
          <w:szCs w:val="28"/>
        </w:rPr>
        <w:t>Изобильненским</w:t>
      </w:r>
      <w:proofErr w:type="spellEnd"/>
      <w:r w:rsidRPr="00F6089E">
        <w:rPr>
          <w:rFonts w:ascii="Times New Roman" w:eastAsia="Times New Roman" w:hAnsi="Times New Roman" w:cs="Times New Roman"/>
          <w:sz w:val="28"/>
          <w:szCs w:val="28"/>
        </w:rPr>
        <w:t xml:space="preserve"> районным судом Ставропольского края решением от 01.04.2022 № 5-359/2022 вместо административного приостановления деятельности ООО «Новый Юг» наложен административный штраф в размере 200 тыс. руб. 8 протоколов об административных правонарушениях рассмотрены инспекторским составом Межрегионального отдела в отношении нарушителей требований промышленной безопасности и вынесены постановления о назначении административных наказаний в виде штрафов.</w:t>
      </w:r>
      <w:proofErr w:type="gramEnd"/>
      <w:r w:rsidRPr="00F6089E">
        <w:rPr>
          <w:rFonts w:ascii="Times New Roman" w:eastAsia="Times New Roman" w:hAnsi="Times New Roman" w:cs="Times New Roman"/>
          <w:sz w:val="28"/>
          <w:szCs w:val="28"/>
        </w:rPr>
        <w:t xml:space="preserve"> Привлечено к административной ответственности 6 должностных лица на общую сумму 140 тыс. руб. и 3 юридических лиц на сумму 600 тыс. руб. Общая сумма наложенных административных штрафов за 6 месяцев 2022 года составила 740 тыс. рублей. Общая сумма взысканных административных штрафов составляет 520 тыс. руб. </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lastRenderedPageBreak/>
        <w:t xml:space="preserve">Постоянный государственный надзор инспекторским составом Межрегионального отдела осуществлялся в соответствии с требованиями статьи 97 Федерального закона от 31.07.2020 № 248-ФЗ </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 xml:space="preserve">«О государственном контроле (надзоре) и муниципальном контроле в Российской Федерации", «Правил формирования и ведения надзорного дела в отношении опасных производственных объектов, на которых установлен режим постоянного государственного надзора», утвержденных приказом Ростехнадзора от 31.05.2021 № 319; «Методического руководства по организации и осуществлению постоянного государственного надзора на опасных производственных объектах нефтегазового комплекса», утвержденного приказом Ростехнадзора от 11.04.2022 № 119, а также на основании приказов руководителя Кавказского управления Ростехнадзора. </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proofErr w:type="gramStart"/>
      <w:r w:rsidRPr="00F6089E">
        <w:rPr>
          <w:rFonts w:ascii="Times New Roman" w:eastAsia="Times New Roman" w:hAnsi="Times New Roman" w:cs="Times New Roman"/>
          <w:sz w:val="28"/>
          <w:szCs w:val="28"/>
        </w:rPr>
        <w:t>Постоянный государственный надзор осуществляется по графикам мероприятий по контролю, утвержденным приказом Кавказского управления Ростехнадзора, уполномоченными должностными лицами на опасных производственных объектах I класса опасности, эксплуатируемых Обществом с ограниченной ответственностью «</w:t>
      </w:r>
      <w:proofErr w:type="spellStart"/>
      <w:r w:rsidRPr="00F6089E">
        <w:rPr>
          <w:rFonts w:ascii="Times New Roman" w:eastAsia="Times New Roman" w:hAnsi="Times New Roman" w:cs="Times New Roman"/>
          <w:sz w:val="28"/>
          <w:szCs w:val="28"/>
        </w:rPr>
        <w:t>Ставролен</w:t>
      </w:r>
      <w:proofErr w:type="spellEnd"/>
      <w:r w:rsidRPr="00F6089E">
        <w:rPr>
          <w:rFonts w:ascii="Times New Roman" w:eastAsia="Times New Roman" w:hAnsi="Times New Roman" w:cs="Times New Roman"/>
          <w:sz w:val="28"/>
          <w:szCs w:val="28"/>
        </w:rPr>
        <w:t xml:space="preserve">» (Ставропольский край, </w:t>
      </w:r>
      <w:proofErr w:type="gramEnd"/>
    </w:p>
    <w:p w:rsidR="00F6089E" w:rsidRPr="00F6089E" w:rsidRDefault="00623D35" w:rsidP="00A656C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Буде</w:t>
      </w:r>
      <w:r w:rsidR="00F6089E" w:rsidRPr="00F6089E">
        <w:rPr>
          <w:rFonts w:ascii="Times New Roman" w:eastAsia="Times New Roman" w:hAnsi="Times New Roman" w:cs="Times New Roman"/>
          <w:sz w:val="28"/>
          <w:szCs w:val="28"/>
        </w:rPr>
        <w:t xml:space="preserve">нновский район, г. Буденновск, ул. Р. Люксембург, 1), а именно: </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w:t>
      </w:r>
      <w:r w:rsidRPr="00F6089E">
        <w:rPr>
          <w:rFonts w:ascii="Times New Roman" w:eastAsia="Times New Roman" w:hAnsi="Times New Roman" w:cs="Times New Roman"/>
          <w:sz w:val="28"/>
          <w:szCs w:val="28"/>
        </w:rPr>
        <w:tab/>
        <w:t xml:space="preserve">база товарно-сырьевая отделения легковоспламеняющихся и горючих жидкостей цеха № 6 «Слива и налива едких веществ» производства пиролиза углеводородов нефти, очистки, </w:t>
      </w:r>
      <w:proofErr w:type="spellStart"/>
      <w:r w:rsidRPr="00F6089E">
        <w:rPr>
          <w:rFonts w:ascii="Times New Roman" w:eastAsia="Times New Roman" w:hAnsi="Times New Roman" w:cs="Times New Roman"/>
          <w:sz w:val="28"/>
          <w:szCs w:val="28"/>
        </w:rPr>
        <w:t>компримирования</w:t>
      </w:r>
      <w:proofErr w:type="spellEnd"/>
      <w:r w:rsidRPr="00F6089E">
        <w:rPr>
          <w:rFonts w:ascii="Times New Roman" w:eastAsia="Times New Roman" w:hAnsi="Times New Roman" w:cs="Times New Roman"/>
          <w:sz w:val="28"/>
          <w:szCs w:val="28"/>
        </w:rPr>
        <w:t xml:space="preserve">, разделения </w:t>
      </w:r>
      <w:proofErr w:type="spellStart"/>
      <w:r w:rsidRPr="00F6089E">
        <w:rPr>
          <w:rFonts w:ascii="Times New Roman" w:eastAsia="Times New Roman" w:hAnsi="Times New Roman" w:cs="Times New Roman"/>
          <w:sz w:val="28"/>
          <w:szCs w:val="28"/>
        </w:rPr>
        <w:t>пирогаза</w:t>
      </w:r>
      <w:proofErr w:type="spellEnd"/>
      <w:r w:rsidRPr="00F6089E">
        <w:rPr>
          <w:rFonts w:ascii="Times New Roman" w:eastAsia="Times New Roman" w:hAnsi="Times New Roman" w:cs="Times New Roman"/>
          <w:sz w:val="28"/>
          <w:szCs w:val="28"/>
        </w:rPr>
        <w:t xml:space="preserve"> </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proofErr w:type="gramStart"/>
      <w:r w:rsidRPr="00F6089E">
        <w:rPr>
          <w:rFonts w:ascii="Times New Roman" w:eastAsia="Times New Roman" w:hAnsi="Times New Roman" w:cs="Times New Roman"/>
          <w:sz w:val="28"/>
          <w:szCs w:val="28"/>
        </w:rPr>
        <w:t>(рег.</w:t>
      </w:r>
      <w:proofErr w:type="gramEnd"/>
      <w:r w:rsidRPr="00F6089E">
        <w:rPr>
          <w:rFonts w:ascii="Times New Roman" w:eastAsia="Times New Roman" w:hAnsi="Times New Roman" w:cs="Times New Roman"/>
          <w:sz w:val="28"/>
          <w:szCs w:val="28"/>
        </w:rPr>
        <w:t xml:space="preserve"> № А35-00154-0016;</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w:t>
      </w:r>
      <w:r w:rsidRPr="00F6089E">
        <w:rPr>
          <w:rFonts w:ascii="Times New Roman" w:eastAsia="Times New Roman" w:hAnsi="Times New Roman" w:cs="Times New Roman"/>
          <w:sz w:val="28"/>
          <w:szCs w:val="28"/>
        </w:rPr>
        <w:tab/>
        <w:t xml:space="preserve">база товарно-сырьевая отделения сжиженных углеводородных газов цеха № 6 «Слива и налива едких веществ» производства пиролиза углеводородов нефти, очистки, </w:t>
      </w:r>
      <w:proofErr w:type="spellStart"/>
      <w:r w:rsidRPr="00F6089E">
        <w:rPr>
          <w:rFonts w:ascii="Times New Roman" w:eastAsia="Times New Roman" w:hAnsi="Times New Roman" w:cs="Times New Roman"/>
          <w:sz w:val="28"/>
          <w:szCs w:val="28"/>
        </w:rPr>
        <w:t>компримирования</w:t>
      </w:r>
      <w:proofErr w:type="spellEnd"/>
      <w:r w:rsidRPr="00F6089E">
        <w:rPr>
          <w:rFonts w:ascii="Times New Roman" w:eastAsia="Times New Roman" w:hAnsi="Times New Roman" w:cs="Times New Roman"/>
          <w:sz w:val="28"/>
          <w:szCs w:val="28"/>
        </w:rPr>
        <w:t xml:space="preserve">, разделения </w:t>
      </w:r>
      <w:proofErr w:type="spellStart"/>
      <w:r w:rsidRPr="00F6089E">
        <w:rPr>
          <w:rFonts w:ascii="Times New Roman" w:eastAsia="Times New Roman" w:hAnsi="Times New Roman" w:cs="Times New Roman"/>
          <w:sz w:val="28"/>
          <w:szCs w:val="28"/>
        </w:rPr>
        <w:t>пирогаза</w:t>
      </w:r>
      <w:proofErr w:type="spellEnd"/>
      <w:r w:rsidRPr="00F6089E">
        <w:rPr>
          <w:rFonts w:ascii="Times New Roman" w:eastAsia="Times New Roman" w:hAnsi="Times New Roman" w:cs="Times New Roman"/>
          <w:sz w:val="28"/>
          <w:szCs w:val="28"/>
        </w:rPr>
        <w:t xml:space="preserve"> </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proofErr w:type="gramStart"/>
      <w:r w:rsidRPr="00F6089E">
        <w:rPr>
          <w:rFonts w:ascii="Times New Roman" w:eastAsia="Times New Roman" w:hAnsi="Times New Roman" w:cs="Times New Roman"/>
          <w:sz w:val="28"/>
          <w:szCs w:val="28"/>
        </w:rPr>
        <w:t>(рег.</w:t>
      </w:r>
      <w:proofErr w:type="gramEnd"/>
      <w:r w:rsidRPr="00F6089E">
        <w:rPr>
          <w:rFonts w:ascii="Times New Roman" w:eastAsia="Times New Roman" w:hAnsi="Times New Roman" w:cs="Times New Roman"/>
          <w:sz w:val="28"/>
          <w:szCs w:val="28"/>
        </w:rPr>
        <w:t xml:space="preserve"> № </w:t>
      </w:r>
      <w:proofErr w:type="gramStart"/>
      <w:r w:rsidRPr="00F6089E">
        <w:rPr>
          <w:rFonts w:ascii="Times New Roman" w:eastAsia="Times New Roman" w:hAnsi="Times New Roman" w:cs="Times New Roman"/>
          <w:sz w:val="28"/>
          <w:szCs w:val="28"/>
        </w:rPr>
        <w:t>А35-00154-0017);</w:t>
      </w:r>
      <w:proofErr w:type="gramEnd"/>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proofErr w:type="gramStart"/>
      <w:r w:rsidRPr="00F6089E">
        <w:rPr>
          <w:rFonts w:ascii="Times New Roman" w:eastAsia="Times New Roman" w:hAnsi="Times New Roman" w:cs="Times New Roman"/>
          <w:sz w:val="28"/>
          <w:szCs w:val="28"/>
        </w:rPr>
        <w:t>-</w:t>
      </w:r>
      <w:r w:rsidRPr="00F6089E">
        <w:rPr>
          <w:rFonts w:ascii="Times New Roman" w:eastAsia="Times New Roman" w:hAnsi="Times New Roman" w:cs="Times New Roman"/>
          <w:sz w:val="28"/>
          <w:szCs w:val="28"/>
        </w:rPr>
        <w:tab/>
        <w:t>склад полупродуктов (</w:t>
      </w:r>
      <w:proofErr w:type="spellStart"/>
      <w:r w:rsidRPr="00F6089E">
        <w:rPr>
          <w:rFonts w:ascii="Times New Roman" w:eastAsia="Times New Roman" w:hAnsi="Times New Roman" w:cs="Times New Roman"/>
          <w:sz w:val="28"/>
          <w:szCs w:val="28"/>
        </w:rPr>
        <w:t>этиленохранилище</w:t>
      </w:r>
      <w:proofErr w:type="spellEnd"/>
      <w:r w:rsidRPr="00F6089E">
        <w:rPr>
          <w:rFonts w:ascii="Times New Roman" w:eastAsia="Times New Roman" w:hAnsi="Times New Roman" w:cs="Times New Roman"/>
          <w:sz w:val="28"/>
          <w:szCs w:val="28"/>
        </w:rPr>
        <w:t xml:space="preserve">) цеха № 2 «Разделения </w:t>
      </w:r>
      <w:proofErr w:type="spellStart"/>
      <w:r w:rsidRPr="00F6089E">
        <w:rPr>
          <w:rFonts w:ascii="Times New Roman" w:eastAsia="Times New Roman" w:hAnsi="Times New Roman" w:cs="Times New Roman"/>
          <w:sz w:val="28"/>
          <w:szCs w:val="28"/>
        </w:rPr>
        <w:t>пирогаза</w:t>
      </w:r>
      <w:proofErr w:type="spellEnd"/>
      <w:r w:rsidRPr="00F6089E">
        <w:rPr>
          <w:rFonts w:ascii="Times New Roman" w:eastAsia="Times New Roman" w:hAnsi="Times New Roman" w:cs="Times New Roman"/>
          <w:sz w:val="28"/>
          <w:szCs w:val="28"/>
        </w:rPr>
        <w:t xml:space="preserve"> и получения бензола» производства пиролиза углеводородов нефти, очистки, </w:t>
      </w:r>
      <w:proofErr w:type="spellStart"/>
      <w:r w:rsidRPr="00F6089E">
        <w:rPr>
          <w:rFonts w:ascii="Times New Roman" w:eastAsia="Times New Roman" w:hAnsi="Times New Roman" w:cs="Times New Roman"/>
          <w:sz w:val="28"/>
          <w:szCs w:val="28"/>
        </w:rPr>
        <w:t>компримирования</w:t>
      </w:r>
      <w:proofErr w:type="spellEnd"/>
      <w:r w:rsidRPr="00F6089E">
        <w:rPr>
          <w:rFonts w:ascii="Times New Roman" w:eastAsia="Times New Roman" w:hAnsi="Times New Roman" w:cs="Times New Roman"/>
          <w:sz w:val="28"/>
          <w:szCs w:val="28"/>
        </w:rPr>
        <w:t xml:space="preserve">, разделения </w:t>
      </w:r>
      <w:proofErr w:type="spellStart"/>
      <w:r w:rsidRPr="00F6089E">
        <w:rPr>
          <w:rFonts w:ascii="Times New Roman" w:eastAsia="Times New Roman" w:hAnsi="Times New Roman" w:cs="Times New Roman"/>
          <w:sz w:val="28"/>
          <w:szCs w:val="28"/>
        </w:rPr>
        <w:t>пирогаза</w:t>
      </w:r>
      <w:proofErr w:type="spellEnd"/>
      <w:r w:rsidRPr="00F6089E">
        <w:rPr>
          <w:rFonts w:ascii="Times New Roman" w:eastAsia="Times New Roman" w:hAnsi="Times New Roman" w:cs="Times New Roman"/>
          <w:sz w:val="28"/>
          <w:szCs w:val="28"/>
        </w:rPr>
        <w:t xml:space="preserve"> (рег.</w:t>
      </w:r>
      <w:proofErr w:type="gramEnd"/>
      <w:r w:rsidRPr="00F6089E">
        <w:rPr>
          <w:rFonts w:ascii="Times New Roman" w:eastAsia="Times New Roman" w:hAnsi="Times New Roman" w:cs="Times New Roman"/>
          <w:sz w:val="28"/>
          <w:szCs w:val="28"/>
        </w:rPr>
        <w:t xml:space="preserve"> № </w:t>
      </w:r>
      <w:proofErr w:type="gramStart"/>
      <w:r w:rsidRPr="00F6089E">
        <w:rPr>
          <w:rFonts w:ascii="Times New Roman" w:eastAsia="Times New Roman" w:hAnsi="Times New Roman" w:cs="Times New Roman"/>
          <w:sz w:val="28"/>
          <w:szCs w:val="28"/>
        </w:rPr>
        <w:t xml:space="preserve">А35-00154-0024). </w:t>
      </w:r>
      <w:proofErr w:type="gramEnd"/>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При осуществлении постоянного государственного надзора проводятся внеплановые выездные проверки, вносятся записи в журналы контроля и надзора в отношении каждого из вышеуказанных опасных производственных объектов I класса опасности, эксплуатируемых ООО «</w:t>
      </w:r>
      <w:proofErr w:type="spellStart"/>
      <w:r w:rsidRPr="00F6089E">
        <w:rPr>
          <w:rFonts w:ascii="Times New Roman" w:eastAsia="Times New Roman" w:hAnsi="Times New Roman" w:cs="Times New Roman"/>
          <w:sz w:val="28"/>
          <w:szCs w:val="28"/>
        </w:rPr>
        <w:t>Ставролен</w:t>
      </w:r>
      <w:proofErr w:type="spellEnd"/>
      <w:r w:rsidRPr="00F6089E">
        <w:rPr>
          <w:rFonts w:ascii="Times New Roman" w:eastAsia="Times New Roman" w:hAnsi="Times New Roman" w:cs="Times New Roman"/>
          <w:sz w:val="28"/>
          <w:szCs w:val="28"/>
        </w:rPr>
        <w:t>». В журналах контроля и надзора по каждому из мероприятий контроля делается ссылка на соответствующий пункт графика мероприятий по контролю, на соответствующий период, номер уведомления об устранении нарушений, указывается информация о проведении контрольно-надзорных мероприятий по фактам выявленных нарушений требований промышленной безопасности.</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proofErr w:type="gramStart"/>
      <w:r w:rsidRPr="00F6089E">
        <w:rPr>
          <w:rFonts w:ascii="Times New Roman" w:eastAsia="Times New Roman" w:hAnsi="Times New Roman" w:cs="Times New Roman"/>
          <w:sz w:val="28"/>
          <w:szCs w:val="28"/>
        </w:rPr>
        <w:t xml:space="preserve">В процессе осуществления постоянного государственного надзора инспекторским составом оценивается готовность эксплуатирующей организации к возможным авариям и инцидентам, а также готовность к </w:t>
      </w:r>
      <w:r w:rsidRPr="00F6089E">
        <w:rPr>
          <w:rFonts w:ascii="Times New Roman" w:eastAsia="Times New Roman" w:hAnsi="Times New Roman" w:cs="Times New Roman"/>
          <w:sz w:val="28"/>
          <w:szCs w:val="28"/>
        </w:rPr>
        <w:lastRenderedPageBreak/>
        <w:t>ликвидации их последствий, адекватное реагирование на возможные аварии и инциденты с целью предотвращения или максимально возможного снижения их последствий для обеспечения безопасности работников и снижения ущерба имуществу эксплуатирующих организаций или третьих лиц, окружающей природной среде.</w:t>
      </w:r>
      <w:proofErr w:type="gramEnd"/>
      <w:r w:rsidRPr="00F6089E">
        <w:rPr>
          <w:rFonts w:ascii="Times New Roman" w:eastAsia="Times New Roman" w:hAnsi="Times New Roman" w:cs="Times New Roman"/>
          <w:sz w:val="28"/>
          <w:szCs w:val="28"/>
        </w:rPr>
        <w:t xml:space="preserve"> Также, при проведении проверочных мероприятий, проводятся учебные тревоги по планам мероприятий пор локализации и ликвидации аварийных ситуаций по каждому объекту (без развертывания сил и средств), необходимость проведения которых обусловлена графиками проведения мероприятий по контролю. </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 xml:space="preserve">В мае 2022 года проведен эксперимент, заключающийся в использовании </w:t>
      </w:r>
      <w:proofErr w:type="gramStart"/>
      <w:r w:rsidRPr="00F6089E">
        <w:rPr>
          <w:rFonts w:ascii="Times New Roman" w:eastAsia="Times New Roman" w:hAnsi="Times New Roman" w:cs="Times New Roman"/>
          <w:sz w:val="28"/>
          <w:szCs w:val="28"/>
        </w:rPr>
        <w:t>тест-ситуации</w:t>
      </w:r>
      <w:proofErr w:type="gramEnd"/>
      <w:r w:rsidRPr="00F6089E">
        <w:rPr>
          <w:rFonts w:ascii="Times New Roman" w:eastAsia="Times New Roman" w:hAnsi="Times New Roman" w:cs="Times New Roman"/>
          <w:sz w:val="28"/>
          <w:szCs w:val="28"/>
        </w:rPr>
        <w:t xml:space="preserve"> (объявлении учебной тревоги), имитирующей возникновение аварии на складе полупродуктов (</w:t>
      </w:r>
      <w:proofErr w:type="spellStart"/>
      <w:r w:rsidRPr="00F6089E">
        <w:rPr>
          <w:rFonts w:ascii="Times New Roman" w:eastAsia="Times New Roman" w:hAnsi="Times New Roman" w:cs="Times New Roman"/>
          <w:sz w:val="28"/>
          <w:szCs w:val="28"/>
        </w:rPr>
        <w:t>этиленохранилище</w:t>
      </w:r>
      <w:proofErr w:type="spellEnd"/>
      <w:r w:rsidRPr="00F6089E">
        <w:rPr>
          <w:rFonts w:ascii="Times New Roman" w:eastAsia="Times New Roman" w:hAnsi="Times New Roman" w:cs="Times New Roman"/>
          <w:sz w:val="28"/>
          <w:szCs w:val="28"/>
        </w:rPr>
        <w:t xml:space="preserve">) цеха № 2 «Разделения </w:t>
      </w:r>
      <w:proofErr w:type="spellStart"/>
      <w:r w:rsidRPr="00F6089E">
        <w:rPr>
          <w:rFonts w:ascii="Times New Roman" w:eastAsia="Times New Roman" w:hAnsi="Times New Roman" w:cs="Times New Roman"/>
          <w:sz w:val="28"/>
          <w:szCs w:val="28"/>
        </w:rPr>
        <w:t>пирогаза</w:t>
      </w:r>
      <w:proofErr w:type="spellEnd"/>
      <w:r w:rsidRPr="00F6089E">
        <w:rPr>
          <w:rFonts w:ascii="Times New Roman" w:eastAsia="Times New Roman" w:hAnsi="Times New Roman" w:cs="Times New Roman"/>
          <w:sz w:val="28"/>
          <w:szCs w:val="28"/>
        </w:rPr>
        <w:t xml:space="preserve"> и получения бензола» производства пиролиза углеводородов нефти, очистки, </w:t>
      </w:r>
      <w:proofErr w:type="spellStart"/>
      <w:r w:rsidRPr="00F6089E">
        <w:rPr>
          <w:rFonts w:ascii="Times New Roman" w:eastAsia="Times New Roman" w:hAnsi="Times New Roman" w:cs="Times New Roman"/>
          <w:sz w:val="28"/>
          <w:szCs w:val="28"/>
        </w:rPr>
        <w:t>компримирования</w:t>
      </w:r>
      <w:proofErr w:type="spellEnd"/>
      <w:r w:rsidRPr="00F6089E">
        <w:rPr>
          <w:rFonts w:ascii="Times New Roman" w:eastAsia="Times New Roman" w:hAnsi="Times New Roman" w:cs="Times New Roman"/>
          <w:sz w:val="28"/>
          <w:szCs w:val="28"/>
        </w:rPr>
        <w:t xml:space="preserve">, разделения </w:t>
      </w:r>
      <w:proofErr w:type="spellStart"/>
      <w:r w:rsidRPr="00F6089E">
        <w:rPr>
          <w:rFonts w:ascii="Times New Roman" w:eastAsia="Times New Roman" w:hAnsi="Times New Roman" w:cs="Times New Roman"/>
          <w:sz w:val="28"/>
          <w:szCs w:val="28"/>
        </w:rPr>
        <w:t>пирогаза</w:t>
      </w:r>
      <w:proofErr w:type="spellEnd"/>
      <w:r w:rsidRPr="00F6089E">
        <w:rPr>
          <w:rFonts w:ascii="Times New Roman" w:eastAsia="Times New Roman" w:hAnsi="Times New Roman" w:cs="Times New Roman"/>
          <w:sz w:val="28"/>
          <w:szCs w:val="28"/>
        </w:rPr>
        <w:t xml:space="preserve">, рег. № А35-00154-0024, по аварийной ситуации: «Разгерметизация резервуара Д4801А. Выброс </w:t>
      </w:r>
      <w:proofErr w:type="spellStart"/>
      <w:r w:rsidRPr="00F6089E">
        <w:rPr>
          <w:rFonts w:ascii="Times New Roman" w:eastAsia="Times New Roman" w:hAnsi="Times New Roman" w:cs="Times New Roman"/>
          <w:sz w:val="28"/>
          <w:szCs w:val="28"/>
        </w:rPr>
        <w:t>этиленана</w:t>
      </w:r>
      <w:proofErr w:type="spellEnd"/>
      <w:r w:rsidRPr="00F6089E">
        <w:rPr>
          <w:rFonts w:ascii="Times New Roman" w:eastAsia="Times New Roman" w:hAnsi="Times New Roman" w:cs="Times New Roman"/>
          <w:sz w:val="28"/>
          <w:szCs w:val="28"/>
        </w:rPr>
        <w:t xml:space="preserve"> на открытом пространстве». «Огненный шар. Пожар пролива. Факельное горение. </w:t>
      </w:r>
      <w:proofErr w:type="spellStart"/>
      <w:r w:rsidRPr="00F6089E">
        <w:rPr>
          <w:rFonts w:ascii="Times New Roman" w:eastAsia="Times New Roman" w:hAnsi="Times New Roman" w:cs="Times New Roman"/>
          <w:sz w:val="28"/>
          <w:szCs w:val="28"/>
        </w:rPr>
        <w:t>Травмирование</w:t>
      </w:r>
      <w:proofErr w:type="spellEnd"/>
      <w:r w:rsidRPr="00F6089E">
        <w:rPr>
          <w:rFonts w:ascii="Times New Roman" w:eastAsia="Times New Roman" w:hAnsi="Times New Roman" w:cs="Times New Roman"/>
          <w:sz w:val="28"/>
          <w:szCs w:val="28"/>
        </w:rPr>
        <w:t xml:space="preserve"> (интоксикация) людей. Нагрев соседнего оборудования, коммуникаций в пламени пожара».  Действия технологического персонала смены «В» цеха № 2 в части предотвращения распространения аварии, соответствуют требованиям ПМЛА «Склад этилена (резервуар D 4801A с компрессорами этилена С4801, С4801А и компрессорами пропилена С5801, С5801А) цеха №2 «Разделения </w:t>
      </w:r>
      <w:proofErr w:type="spellStart"/>
      <w:r w:rsidRPr="00F6089E">
        <w:rPr>
          <w:rFonts w:ascii="Times New Roman" w:eastAsia="Times New Roman" w:hAnsi="Times New Roman" w:cs="Times New Roman"/>
          <w:sz w:val="28"/>
          <w:szCs w:val="28"/>
        </w:rPr>
        <w:t>пирогаза</w:t>
      </w:r>
      <w:proofErr w:type="spellEnd"/>
      <w:r w:rsidRPr="00F6089E">
        <w:rPr>
          <w:rFonts w:ascii="Times New Roman" w:eastAsia="Times New Roman" w:hAnsi="Times New Roman" w:cs="Times New Roman"/>
          <w:sz w:val="28"/>
          <w:szCs w:val="28"/>
        </w:rPr>
        <w:t xml:space="preserve"> и получения бензола» производства пиролиза углеводородов нефти, очистки, </w:t>
      </w:r>
      <w:proofErr w:type="spellStart"/>
      <w:r w:rsidRPr="00F6089E">
        <w:rPr>
          <w:rFonts w:ascii="Times New Roman" w:eastAsia="Times New Roman" w:hAnsi="Times New Roman" w:cs="Times New Roman"/>
          <w:sz w:val="28"/>
          <w:szCs w:val="28"/>
        </w:rPr>
        <w:t>компримирования</w:t>
      </w:r>
      <w:proofErr w:type="spellEnd"/>
      <w:r w:rsidRPr="00F6089E">
        <w:rPr>
          <w:rFonts w:ascii="Times New Roman" w:eastAsia="Times New Roman" w:hAnsi="Times New Roman" w:cs="Times New Roman"/>
          <w:sz w:val="28"/>
          <w:szCs w:val="28"/>
        </w:rPr>
        <w:t xml:space="preserve">, разделения </w:t>
      </w:r>
      <w:proofErr w:type="spellStart"/>
      <w:r w:rsidRPr="00F6089E">
        <w:rPr>
          <w:rFonts w:ascii="Times New Roman" w:eastAsia="Times New Roman" w:hAnsi="Times New Roman" w:cs="Times New Roman"/>
          <w:sz w:val="28"/>
          <w:szCs w:val="28"/>
        </w:rPr>
        <w:t>пирогаза</w:t>
      </w:r>
      <w:proofErr w:type="spellEnd"/>
      <w:r w:rsidRPr="00F6089E">
        <w:rPr>
          <w:rFonts w:ascii="Times New Roman" w:eastAsia="Times New Roman" w:hAnsi="Times New Roman" w:cs="Times New Roman"/>
          <w:sz w:val="28"/>
          <w:szCs w:val="28"/>
        </w:rPr>
        <w:t>», оценены как удовлетворительные.</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 xml:space="preserve">Работа по осуществлению постоянного государственного надзора проводится в полном объеме и в установленные графиками проведения мероприятий по контролю сроки. Материалы по результатам проверок в рамках постоянного государственного надзора, а также журналы контроля и надзора в отношении опасных производственных объектов хранятся в надзорных делах опасных производственных объектов I класса опасности в Межрегиональном отделе. За отчетный период при осуществлении постоянного государственного надзора выявлено 6 нарушений норм и правил в области промышленной безопасности и наложено 2 административных наказания в виде административных штрафов на общую сумму 220 тыс. руб. (юридическое лицо – 200 тыс. руб., должностное лицо – 20 тыс. руб.). Административные штрафы взысканы. </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 xml:space="preserve">Анализируя показатели контрольно - надзорной деятельности можно отметить следующее: </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 xml:space="preserve">-  </w:t>
      </w:r>
      <w:r w:rsidRPr="00F6089E">
        <w:rPr>
          <w:rFonts w:ascii="Times New Roman" w:eastAsia="Times New Roman" w:hAnsi="Times New Roman" w:cs="Times New Roman"/>
          <w:sz w:val="28"/>
          <w:szCs w:val="28"/>
        </w:rPr>
        <w:tab/>
        <w:t>уровень состояния промышленной безопасности, техническое состояние зданий, сооружений и оборудования на опасных производственных объектах остается на уровне прошлых лет и может быть оценено как удовлетворительное;</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lastRenderedPageBreak/>
        <w:t xml:space="preserve">- </w:t>
      </w:r>
      <w:r w:rsidRPr="00F6089E">
        <w:rPr>
          <w:rFonts w:ascii="Times New Roman" w:eastAsia="Times New Roman" w:hAnsi="Times New Roman" w:cs="Times New Roman"/>
          <w:sz w:val="28"/>
          <w:szCs w:val="28"/>
        </w:rPr>
        <w:tab/>
        <w:t xml:space="preserve">требовательность инспекторского состава Межрегионального отдела к </w:t>
      </w:r>
      <w:proofErr w:type="gramStart"/>
      <w:r w:rsidRPr="00F6089E">
        <w:rPr>
          <w:rFonts w:ascii="Times New Roman" w:eastAsia="Times New Roman" w:hAnsi="Times New Roman" w:cs="Times New Roman"/>
          <w:sz w:val="28"/>
          <w:szCs w:val="28"/>
        </w:rPr>
        <w:t>организациям, осуществляющим эксплуатацию опасных производственных объектов остается</w:t>
      </w:r>
      <w:proofErr w:type="gramEnd"/>
      <w:r w:rsidRPr="00F6089E">
        <w:rPr>
          <w:rFonts w:ascii="Times New Roman" w:eastAsia="Times New Roman" w:hAnsi="Times New Roman" w:cs="Times New Roman"/>
          <w:sz w:val="28"/>
          <w:szCs w:val="28"/>
        </w:rPr>
        <w:t xml:space="preserve"> на должном уровне;</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proofErr w:type="gramStart"/>
      <w:r w:rsidRPr="00F6089E">
        <w:rPr>
          <w:rFonts w:ascii="Times New Roman" w:eastAsia="Times New Roman" w:hAnsi="Times New Roman" w:cs="Times New Roman"/>
          <w:sz w:val="28"/>
          <w:szCs w:val="28"/>
        </w:rPr>
        <w:t>По прежнему острой проблемой обеспечения состояния промышленной безопасности на опасных производственных объектах нефтехимической, нефтегазоперерабатывающей промышленности и объектах нефтепродуктообеспечения остается старение основного технологического оборудования (колонного, теплообменного, насосного оборудования, резервуаров резервуарных парков, технологических трубопроводов) и изношенность основных производственных фондов  (зданий и сооружений на опасных производственных объектах).</w:t>
      </w:r>
      <w:proofErr w:type="gramEnd"/>
      <w:r w:rsidRPr="00F6089E">
        <w:rPr>
          <w:rFonts w:ascii="Times New Roman" w:eastAsia="Times New Roman" w:hAnsi="Times New Roman" w:cs="Times New Roman"/>
          <w:sz w:val="28"/>
          <w:szCs w:val="28"/>
        </w:rPr>
        <w:t xml:space="preserve"> Большинство эксплуатируемых опасных производственных объектов были построены в середине прошлого века. Основная часть технологического оборудования, технических устройств, технологических трубопроводов, а также зданий и сооружений на опасных производственных объектах отработало нормативный ресурс эксплуатации более чем в 2 раза. </w:t>
      </w:r>
      <w:proofErr w:type="gramStart"/>
      <w:r w:rsidRPr="00F6089E">
        <w:rPr>
          <w:rFonts w:ascii="Times New Roman" w:eastAsia="Times New Roman" w:hAnsi="Times New Roman" w:cs="Times New Roman"/>
          <w:sz w:val="28"/>
          <w:szCs w:val="28"/>
        </w:rPr>
        <w:t>Поэтому основным и приоритетным направлением в осуществлении контрольно – надзорной и профилактической работы инспекторского состава Межрегионального отдела является контроль за своевременным проведением эксплуатирующими организациями экспертизы промышленной безопасности технологического оборудования, технических устройств, технологических трубопроводов, а также зданий и сооружений на опасных производственных объектах с целью определения остаточного ресурса работоспособности в установленные законодательством о промышленной безопасности сроки, контроль текущего технического состояния оборудования и</w:t>
      </w:r>
      <w:proofErr w:type="gramEnd"/>
      <w:r w:rsidRPr="00F6089E">
        <w:rPr>
          <w:rFonts w:ascii="Times New Roman" w:eastAsia="Times New Roman" w:hAnsi="Times New Roman" w:cs="Times New Roman"/>
          <w:sz w:val="28"/>
          <w:szCs w:val="28"/>
        </w:rPr>
        <w:t xml:space="preserve"> сооружений, </w:t>
      </w:r>
      <w:proofErr w:type="gramStart"/>
      <w:r w:rsidRPr="00F6089E">
        <w:rPr>
          <w:rFonts w:ascii="Times New Roman" w:eastAsia="Times New Roman" w:hAnsi="Times New Roman" w:cs="Times New Roman"/>
          <w:sz w:val="28"/>
          <w:szCs w:val="28"/>
        </w:rPr>
        <w:t>контроль за</w:t>
      </w:r>
      <w:proofErr w:type="gramEnd"/>
      <w:r w:rsidRPr="00F6089E">
        <w:rPr>
          <w:rFonts w:ascii="Times New Roman" w:eastAsia="Times New Roman" w:hAnsi="Times New Roman" w:cs="Times New Roman"/>
          <w:sz w:val="28"/>
          <w:szCs w:val="28"/>
        </w:rPr>
        <w:t xml:space="preserve"> своевременным проведением планово-предупредительных ремонтов оборудования и трубопроводов по результатам оценки их технического состояния, что позволяет организациям, эксплуатирующим опасные производственные объекты, осуществлять дальнейшую безопасную эксплуатацию  технологического оборудования, технических устройств, технологических трубопроводов, а также зданий и сооружений на опасных производственных объектах; </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 xml:space="preserve">Актуальными проблемами по-прежнему остаются: </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w:t>
      </w:r>
      <w:r w:rsidRPr="00F6089E">
        <w:rPr>
          <w:rFonts w:ascii="Times New Roman" w:eastAsia="Times New Roman" w:hAnsi="Times New Roman" w:cs="Times New Roman"/>
          <w:sz w:val="28"/>
          <w:szCs w:val="28"/>
        </w:rPr>
        <w:tab/>
        <w:t>своевременное проведение подготовки и аттестации в области промышленной безопасности руководства и инженерно-технических работников предприятий, а также допуск к самостоятельной работе персонала, обслуживающего опасные производственные объекты организаций;</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 xml:space="preserve">- </w:t>
      </w:r>
      <w:r w:rsidRPr="00F6089E">
        <w:rPr>
          <w:rFonts w:ascii="Times New Roman" w:eastAsia="Times New Roman" w:hAnsi="Times New Roman" w:cs="Times New Roman"/>
          <w:sz w:val="28"/>
          <w:szCs w:val="28"/>
        </w:rPr>
        <w:tab/>
        <w:t xml:space="preserve">организация и осуществление производственного </w:t>
      </w:r>
      <w:proofErr w:type="gramStart"/>
      <w:r w:rsidRPr="00F6089E">
        <w:rPr>
          <w:rFonts w:ascii="Times New Roman" w:eastAsia="Times New Roman" w:hAnsi="Times New Roman" w:cs="Times New Roman"/>
          <w:sz w:val="28"/>
          <w:szCs w:val="28"/>
        </w:rPr>
        <w:t>контроля за</w:t>
      </w:r>
      <w:proofErr w:type="gramEnd"/>
      <w:r w:rsidRPr="00F6089E">
        <w:rPr>
          <w:rFonts w:ascii="Times New Roman" w:eastAsia="Times New Roman" w:hAnsi="Times New Roman" w:cs="Times New Roman"/>
          <w:sz w:val="28"/>
          <w:szCs w:val="28"/>
        </w:rPr>
        <w:t xml:space="preserve"> соблюдением требований промышленной безопасности при эксплуатации опасных производственных объектов;</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w:t>
      </w:r>
      <w:r w:rsidRPr="00F6089E">
        <w:rPr>
          <w:rFonts w:ascii="Times New Roman" w:eastAsia="Times New Roman" w:hAnsi="Times New Roman" w:cs="Times New Roman"/>
          <w:sz w:val="28"/>
          <w:szCs w:val="28"/>
        </w:rPr>
        <w:tab/>
        <w:t xml:space="preserve">отсутствие разработанной в установленном порядке документации на консервацию (ликвидацию) опасных производственных </w:t>
      </w:r>
      <w:r w:rsidRPr="00F6089E">
        <w:rPr>
          <w:rFonts w:ascii="Times New Roman" w:eastAsia="Times New Roman" w:hAnsi="Times New Roman" w:cs="Times New Roman"/>
          <w:sz w:val="28"/>
          <w:szCs w:val="28"/>
        </w:rPr>
        <w:lastRenderedPageBreak/>
        <w:t>объектов, а также  положительных заключений экспертизы промышленной безопасности документации на консервацию (ликвидацию) опасных производственных объектов;</w:t>
      </w:r>
      <w:r w:rsidRPr="00F6089E">
        <w:rPr>
          <w:rFonts w:ascii="Times New Roman" w:eastAsia="Times New Roman" w:hAnsi="Times New Roman" w:cs="Times New Roman"/>
          <w:sz w:val="28"/>
          <w:szCs w:val="28"/>
        </w:rPr>
        <w:tab/>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w:t>
      </w:r>
      <w:r w:rsidRPr="00F6089E">
        <w:rPr>
          <w:rFonts w:ascii="Times New Roman" w:eastAsia="Times New Roman" w:hAnsi="Times New Roman" w:cs="Times New Roman"/>
          <w:sz w:val="28"/>
          <w:szCs w:val="28"/>
        </w:rPr>
        <w:tab/>
        <w:t>невыполнение в установленные сроки или ненадлежащее выполнение законных предписаний должностных лиц Кавказского управления Ростехнадзора, выдаваемых ими по результатам проведённых проверочных мероприятий в соответствии с установленными полномочиями.</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 xml:space="preserve">Вышеперечисленные проблемные вопросы в первую очередь связаны с разнообразием организационных форм собственности эксплуатирующих организаций (большинство опасных производственных объектов находятся в частной собственности), где самостоятельность предприятий и коммерческих организаций нередко понимается руководителями этих организаций как возможность пренебрегать общепринятыми нормами и правилами в области промышленной безопасности опасных производственных объектов. </w:t>
      </w:r>
    </w:p>
    <w:p w:rsidR="00862C95" w:rsidRPr="00862C95" w:rsidRDefault="00862C95" w:rsidP="00A656CB">
      <w:pPr>
        <w:spacing w:after="0" w:line="240" w:lineRule="auto"/>
        <w:ind w:firstLine="709"/>
        <w:jc w:val="both"/>
        <w:rPr>
          <w:rFonts w:ascii="Times New Roman" w:eastAsia="Times New Roman" w:hAnsi="Times New Roman" w:cs="Times New Roman"/>
          <w:color w:val="000000"/>
          <w:sz w:val="28"/>
          <w:szCs w:val="28"/>
        </w:rPr>
      </w:pPr>
      <w:r w:rsidRPr="00862C95">
        <w:rPr>
          <w:rFonts w:ascii="Times New Roman" w:eastAsia="Times New Roman" w:hAnsi="Times New Roman" w:cs="Times New Roman"/>
          <w:sz w:val="28"/>
          <w:szCs w:val="28"/>
        </w:rPr>
        <w:t>В отчетном периоде на поднадзорных Межрегиональному отделу предприятиях аварийных ситуаций не зарегистрировано.</w:t>
      </w:r>
    </w:p>
    <w:p w:rsidR="00FC7058" w:rsidRPr="00FC7058" w:rsidRDefault="00FC7058" w:rsidP="006A4A41">
      <w:pPr>
        <w:spacing w:after="0" w:line="240" w:lineRule="auto"/>
        <w:jc w:val="both"/>
        <w:rPr>
          <w:rFonts w:ascii="Times New Roman" w:eastAsia="Times New Roman" w:hAnsi="Times New Roman" w:cs="Times New Roman"/>
          <w:sz w:val="28"/>
          <w:szCs w:val="28"/>
        </w:rPr>
      </w:pPr>
    </w:p>
    <w:p w:rsidR="003F797D" w:rsidRDefault="003F797D" w:rsidP="00B559DB">
      <w:pPr>
        <w:spacing w:after="0" w:line="240" w:lineRule="auto"/>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Объекты металлургической и коксохимической промышленности</w:t>
      </w:r>
    </w:p>
    <w:p w:rsidR="00B559DB" w:rsidRDefault="00B559DB" w:rsidP="00B559DB">
      <w:pPr>
        <w:spacing w:after="0" w:line="240" w:lineRule="auto"/>
        <w:jc w:val="center"/>
        <w:rPr>
          <w:rFonts w:ascii="Times New Roman" w:eastAsia="Times New Roman" w:hAnsi="Times New Roman" w:cs="Times New Roman"/>
          <w:b/>
          <w:bCs/>
          <w:color w:val="000000"/>
          <w:sz w:val="28"/>
          <w:szCs w:val="28"/>
        </w:rPr>
      </w:pPr>
    </w:p>
    <w:p w:rsidR="00B323F7" w:rsidRDefault="00B323F7" w:rsidP="00B559DB">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noProof/>
          <w:color w:val="000000"/>
          <w:sz w:val="28"/>
          <w:szCs w:val="28"/>
        </w:rPr>
        <w:drawing>
          <wp:inline distT="0" distB="0" distL="0" distR="0" wp14:anchorId="53F74B08" wp14:editId="510643F4">
            <wp:extent cx="5438692" cy="2480807"/>
            <wp:effectExtent l="0" t="0" r="0" b="0"/>
            <wp:docPr id="8" name="Рисунок 8" descr="C:\Users\a.molchanova\Desktop\9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lchanova\Desktop\96_big.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4295"/>
                    <a:stretch/>
                  </pic:blipFill>
                  <pic:spPr bwMode="auto">
                    <a:xfrm>
                      <a:off x="0" y="0"/>
                      <a:ext cx="5439721" cy="2481276"/>
                    </a:xfrm>
                    <a:prstGeom prst="rect">
                      <a:avLst/>
                    </a:prstGeom>
                    <a:noFill/>
                    <a:ln>
                      <a:noFill/>
                    </a:ln>
                    <a:extLst>
                      <a:ext uri="{53640926-AAD7-44D8-BBD7-CCE9431645EC}">
                        <a14:shadowObscured xmlns:a14="http://schemas.microsoft.com/office/drawing/2010/main"/>
                      </a:ext>
                    </a:extLst>
                  </pic:spPr>
                </pic:pic>
              </a:graphicData>
            </a:graphic>
          </wp:inline>
        </w:drawing>
      </w:r>
    </w:p>
    <w:p w:rsidR="006A4A41" w:rsidRPr="003F797D" w:rsidRDefault="006A4A41" w:rsidP="00946972">
      <w:pPr>
        <w:spacing w:after="0" w:line="240" w:lineRule="auto"/>
        <w:ind w:firstLine="709"/>
        <w:jc w:val="both"/>
        <w:rPr>
          <w:rFonts w:ascii="Times New Roman" w:eastAsia="Times New Roman" w:hAnsi="Times New Roman" w:cs="Times New Roman"/>
          <w:b/>
          <w:bCs/>
          <w:color w:val="000000"/>
          <w:sz w:val="28"/>
          <w:szCs w:val="28"/>
        </w:rPr>
      </w:pPr>
    </w:p>
    <w:p w:rsidR="00F6089E" w:rsidRPr="00F6089E" w:rsidRDefault="00A656CB" w:rsidP="00A656CB">
      <w:pPr>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За отчетный период</w:t>
      </w:r>
      <w:r w:rsidR="00F6089E" w:rsidRPr="00F6089E">
        <w:rPr>
          <w:rFonts w:ascii="Times New Roman" w:eastAsia="Times New Roman" w:hAnsi="Times New Roman" w:cs="Times New Roman"/>
          <w:bCs/>
          <w:color w:val="000000"/>
          <w:sz w:val="28"/>
          <w:szCs w:val="28"/>
        </w:rPr>
        <w:t xml:space="preserve"> контрольно-надзорные мероприятия не проводились.</w:t>
      </w:r>
    </w:p>
    <w:p w:rsidR="00F6089E" w:rsidRPr="00F6089E" w:rsidRDefault="00F6089E" w:rsidP="00A656CB">
      <w:pPr>
        <w:spacing w:after="0" w:line="240" w:lineRule="auto"/>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t xml:space="preserve">На всех подконтрольных предприятиях разработаны «Положения о производственном контроле», разработаны планы мероприятий по обеспечению промышленной безопасности и планы работ по осуществлению производственного контроля. Ежегодно до 1 апреля подконтрольными предприятиями направляются в КУ Ростехнадзора сведения об организации производственного </w:t>
      </w:r>
      <w:proofErr w:type="gramStart"/>
      <w:r w:rsidRPr="00F6089E">
        <w:rPr>
          <w:rFonts w:ascii="Times New Roman" w:eastAsia="Times New Roman" w:hAnsi="Times New Roman" w:cs="Times New Roman"/>
          <w:color w:val="000000"/>
          <w:sz w:val="28"/>
          <w:szCs w:val="28"/>
        </w:rPr>
        <w:t>контроля за</w:t>
      </w:r>
      <w:proofErr w:type="gramEnd"/>
      <w:r w:rsidRPr="00F6089E">
        <w:rPr>
          <w:rFonts w:ascii="Times New Roman" w:eastAsia="Times New Roman" w:hAnsi="Times New Roman" w:cs="Times New Roman"/>
          <w:color w:val="000000"/>
          <w:sz w:val="28"/>
          <w:szCs w:val="28"/>
        </w:rPr>
        <w:t xml:space="preserve"> соблюдением требований промышленной безопасности. </w:t>
      </w:r>
    </w:p>
    <w:p w:rsidR="00F6089E" w:rsidRPr="00F6089E" w:rsidRDefault="00F6089E" w:rsidP="00A656CB">
      <w:pPr>
        <w:spacing w:after="0" w:line="240" w:lineRule="auto"/>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lastRenderedPageBreak/>
        <w:t>Все подконтрольные предприятия заключили договор страхования риска ответственности за причинение вреда при эксплуатации опасного производственного объекта, имеются страховые полисы.</w:t>
      </w:r>
    </w:p>
    <w:p w:rsidR="00F6089E" w:rsidRPr="00F6089E" w:rsidRDefault="00F6089E" w:rsidP="00A656CB">
      <w:pPr>
        <w:spacing w:after="0" w:line="240" w:lineRule="auto"/>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t>Оборудование, установленное на ОПО, своевременно проходит техническое диагностирование. Диагностику проводят специализированные организации, имеющие право проведения таких работ. По окончании работ выдаются «Заключения экспертизы промышленной безопасности по результатам диагностирования», которые регистрируются в КУ Ростехнадзора.</w:t>
      </w:r>
    </w:p>
    <w:p w:rsidR="00F6089E" w:rsidRPr="00F6089E" w:rsidRDefault="00F6089E" w:rsidP="00A656CB">
      <w:pPr>
        <w:spacing w:after="0" w:line="240" w:lineRule="auto"/>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t>Важнейшими проблемами на подконтрольных предприятиях остаются: физический и моральный износ технологического и транспортного оборудования.</w:t>
      </w:r>
    </w:p>
    <w:p w:rsidR="006A4A41" w:rsidRDefault="00057CBF" w:rsidP="00A656CB">
      <w:pPr>
        <w:spacing w:after="0" w:line="240" w:lineRule="auto"/>
        <w:ind w:firstLine="709"/>
        <w:jc w:val="both"/>
        <w:rPr>
          <w:rFonts w:ascii="Times New Roman" w:eastAsia="Times New Roman" w:hAnsi="Times New Roman" w:cs="Times New Roman"/>
          <w:color w:val="000000"/>
          <w:sz w:val="28"/>
          <w:szCs w:val="28"/>
        </w:rPr>
      </w:pPr>
      <w:r w:rsidRPr="006070FE">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зафиксировано.</w:t>
      </w:r>
    </w:p>
    <w:p w:rsidR="00B559DB" w:rsidRPr="005309F4" w:rsidRDefault="00B559DB" w:rsidP="00A656CB">
      <w:pPr>
        <w:spacing w:after="0" w:line="240" w:lineRule="auto"/>
        <w:ind w:firstLine="709"/>
        <w:jc w:val="both"/>
        <w:rPr>
          <w:rFonts w:ascii="Times New Roman" w:eastAsia="Times New Roman" w:hAnsi="Times New Roman" w:cs="Times New Roman"/>
          <w:color w:val="000000"/>
          <w:sz w:val="28"/>
          <w:szCs w:val="28"/>
        </w:rPr>
      </w:pPr>
    </w:p>
    <w:p w:rsidR="003F797D" w:rsidRDefault="003F797D" w:rsidP="00B559DB">
      <w:pPr>
        <w:spacing w:after="0" w:line="240" w:lineRule="auto"/>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 xml:space="preserve">Объекты газораспределения и </w:t>
      </w:r>
      <w:proofErr w:type="spellStart"/>
      <w:r w:rsidRPr="003F797D">
        <w:rPr>
          <w:rFonts w:ascii="Times New Roman" w:eastAsia="Times New Roman" w:hAnsi="Times New Roman" w:cs="Times New Roman"/>
          <w:b/>
          <w:color w:val="000000"/>
          <w:sz w:val="28"/>
          <w:szCs w:val="28"/>
        </w:rPr>
        <w:t>газопотребления</w:t>
      </w:r>
      <w:proofErr w:type="spellEnd"/>
    </w:p>
    <w:p w:rsidR="000E0E4D" w:rsidRDefault="000E0E4D" w:rsidP="00B559DB">
      <w:pPr>
        <w:spacing w:after="0" w:line="240" w:lineRule="auto"/>
        <w:jc w:val="center"/>
        <w:rPr>
          <w:rFonts w:ascii="Times New Roman" w:eastAsia="Times New Roman" w:hAnsi="Times New Roman" w:cs="Times New Roman"/>
          <w:b/>
          <w:color w:val="000000"/>
          <w:sz w:val="28"/>
          <w:szCs w:val="28"/>
        </w:rPr>
      </w:pPr>
    </w:p>
    <w:p w:rsidR="000E0E4D" w:rsidRPr="003F797D" w:rsidRDefault="000E0E4D" w:rsidP="00B559D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F5D9472" wp14:editId="4414DE0A">
            <wp:extent cx="5972899" cy="2989691"/>
            <wp:effectExtent l="0" t="0" r="0" b="0"/>
            <wp:docPr id="13" name="Рисунок 13" descr="C:\Users\a.nefedov\Desktop\1384861054_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efedov\Desktop\1384861054_6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901" cy="2991193"/>
                    </a:xfrm>
                    <a:prstGeom prst="rect">
                      <a:avLst/>
                    </a:prstGeom>
                    <a:noFill/>
                    <a:ln>
                      <a:noFill/>
                    </a:ln>
                  </pic:spPr>
                </pic:pic>
              </a:graphicData>
            </a:graphic>
          </wp:inline>
        </w:drawing>
      </w:r>
    </w:p>
    <w:p w:rsidR="009C496B" w:rsidRDefault="009C496B" w:rsidP="00D55ABF">
      <w:pPr>
        <w:spacing w:after="0" w:line="240" w:lineRule="auto"/>
        <w:jc w:val="both"/>
        <w:rPr>
          <w:rFonts w:ascii="Times New Roman" w:eastAsia="Times New Roman" w:hAnsi="Times New Roman" w:cs="Times New Roman"/>
          <w:color w:val="000000"/>
          <w:sz w:val="28"/>
          <w:szCs w:val="28"/>
        </w:rPr>
      </w:pPr>
    </w:p>
    <w:p w:rsidR="00F6089E" w:rsidRPr="00F6089E" w:rsidRDefault="00F6089E" w:rsidP="00A656CB">
      <w:pPr>
        <w:spacing w:after="0" w:line="240" w:lineRule="auto"/>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t>За отчетный период проведено 128 проверок в области промышленной безопасности, из них: 69 – плановых, 59 – внеплановых, так же проведено 153 проверки в отношении соискателя лицензии, представившего заявление о предоставлении лицензии, или лицензиата, представившего заявление о переоформлении лицензии.</w:t>
      </w:r>
    </w:p>
    <w:p w:rsidR="00F6089E" w:rsidRPr="00F6089E" w:rsidRDefault="00F6089E" w:rsidP="00A656CB">
      <w:pPr>
        <w:spacing w:after="0" w:line="240" w:lineRule="auto"/>
        <w:ind w:firstLine="709"/>
        <w:jc w:val="both"/>
        <w:rPr>
          <w:rFonts w:ascii="Times New Roman" w:eastAsia="Times New Roman" w:hAnsi="Times New Roman" w:cs="Times New Roman"/>
          <w:color w:val="000000"/>
          <w:sz w:val="28"/>
          <w:szCs w:val="28"/>
        </w:rPr>
      </w:pPr>
      <w:r w:rsidRPr="00F6089E">
        <w:rPr>
          <w:rFonts w:ascii="Times New Roman" w:eastAsia="Times New Roman" w:hAnsi="Times New Roman" w:cs="Times New Roman"/>
          <w:color w:val="000000"/>
          <w:sz w:val="28"/>
          <w:szCs w:val="28"/>
        </w:rPr>
        <w:t>В ходе проверок выявлено 501 нарушение требований в области промышленной безопасности, наложено 58 административных наказаний: 5 административных приостановлений деятельности, 9 предупреждений, 44 штрафа на общую сумму 2270 тыс. руб.</w:t>
      </w:r>
    </w:p>
    <w:p w:rsidR="00F6089E" w:rsidRPr="00F6089E"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lastRenderedPageBreak/>
        <w:t>К основным недостаткам, выявленным в ходе проводимых проверок, следует отнести:</w:t>
      </w:r>
    </w:p>
    <w:p w:rsidR="00F6089E" w:rsidRPr="00F6089E" w:rsidRDefault="00623D35" w:rsidP="00A656C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не</w:t>
      </w:r>
      <w:r w:rsidR="00F6089E" w:rsidRPr="00F6089E">
        <w:rPr>
          <w:rFonts w:ascii="Times New Roman" w:eastAsia="Times New Roman" w:hAnsi="Times New Roman" w:cs="Times New Roman"/>
          <w:sz w:val="28"/>
          <w:szCs w:val="28"/>
        </w:rPr>
        <w:t>своевременное проведение работ по диагностированию газорегуляторных установок отслуживших нормативный срок;</w:t>
      </w:r>
    </w:p>
    <w:p w:rsidR="00F6089E" w:rsidRPr="00F6089E" w:rsidRDefault="00623D35" w:rsidP="00A656C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w:t>
      </w:r>
      <w:r w:rsidR="00F6089E" w:rsidRPr="00F6089E">
        <w:rPr>
          <w:rFonts w:ascii="Times New Roman" w:eastAsia="Times New Roman" w:hAnsi="Times New Roman" w:cs="Times New Roman"/>
          <w:sz w:val="28"/>
          <w:szCs w:val="28"/>
        </w:rPr>
        <w:t>обеспечение электрохимической защитой стальных подземных газопроводов;</w:t>
      </w:r>
    </w:p>
    <w:p w:rsidR="00F6089E" w:rsidRPr="00F6089E" w:rsidRDefault="00623D35" w:rsidP="00A656C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w:t>
      </w:r>
      <w:r w:rsidR="00F6089E" w:rsidRPr="00F6089E">
        <w:rPr>
          <w:rFonts w:ascii="Times New Roman" w:eastAsia="Times New Roman" w:hAnsi="Times New Roman" w:cs="Times New Roman"/>
          <w:sz w:val="28"/>
          <w:szCs w:val="28"/>
        </w:rPr>
        <w:t>своевременное проведение кадастровых работ собственниками газораспределительных сетей об установлении охранных зон;</w:t>
      </w:r>
    </w:p>
    <w:p w:rsidR="00F6089E" w:rsidRPr="00F6089E" w:rsidRDefault="00623D35" w:rsidP="00A656C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proofErr w:type="gramStart"/>
      <w:r>
        <w:rPr>
          <w:rFonts w:ascii="Times New Roman" w:eastAsia="Times New Roman" w:hAnsi="Times New Roman" w:cs="Times New Roman"/>
          <w:sz w:val="28"/>
          <w:szCs w:val="28"/>
        </w:rPr>
        <w:t>не</w:t>
      </w:r>
      <w:r w:rsidR="00F6089E" w:rsidRPr="00F6089E">
        <w:rPr>
          <w:rFonts w:ascii="Times New Roman" w:eastAsia="Times New Roman" w:hAnsi="Times New Roman" w:cs="Times New Roman"/>
          <w:sz w:val="28"/>
          <w:szCs w:val="28"/>
        </w:rPr>
        <w:t>своевременное</w:t>
      </w:r>
      <w:proofErr w:type="gramEnd"/>
      <w:r w:rsidR="00F6089E" w:rsidRPr="00F6089E">
        <w:rPr>
          <w:rFonts w:ascii="Times New Roman" w:eastAsia="Times New Roman" w:hAnsi="Times New Roman" w:cs="Times New Roman"/>
          <w:sz w:val="28"/>
          <w:szCs w:val="28"/>
        </w:rPr>
        <w:t xml:space="preserve"> проведения работ по экспертизе технических устройств;</w:t>
      </w:r>
    </w:p>
    <w:p w:rsidR="00F6089E" w:rsidRPr="00F6089E" w:rsidRDefault="00623D35" w:rsidP="00A656C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не</w:t>
      </w:r>
      <w:r w:rsidR="00F6089E" w:rsidRPr="00F6089E">
        <w:rPr>
          <w:rFonts w:ascii="Times New Roman" w:eastAsia="Times New Roman" w:hAnsi="Times New Roman" w:cs="Times New Roman"/>
          <w:sz w:val="28"/>
          <w:szCs w:val="28"/>
        </w:rPr>
        <w:t>выполнение в полном объеме специалистами и рабочими своих должностных и производственных обязанностей.</w:t>
      </w:r>
    </w:p>
    <w:p w:rsidR="00C334FF" w:rsidRPr="002C4739" w:rsidRDefault="00F6089E" w:rsidP="00A656CB">
      <w:pPr>
        <w:spacing w:after="0" w:line="240" w:lineRule="auto"/>
        <w:ind w:firstLine="709"/>
        <w:jc w:val="both"/>
        <w:rPr>
          <w:rFonts w:ascii="Times New Roman" w:eastAsia="Times New Roman" w:hAnsi="Times New Roman" w:cs="Times New Roman"/>
          <w:sz w:val="28"/>
          <w:szCs w:val="28"/>
        </w:rPr>
      </w:pPr>
      <w:r w:rsidRPr="00F6089E">
        <w:rPr>
          <w:rFonts w:ascii="Times New Roman" w:eastAsia="Times New Roman" w:hAnsi="Times New Roman" w:cs="Times New Roman"/>
          <w:sz w:val="28"/>
          <w:szCs w:val="28"/>
        </w:rPr>
        <w:t>Случаи, приведшие к приостановке действия лицензий или обращению в суд по вопросу аннулирования лицензий при проведении надзо</w:t>
      </w:r>
      <w:r w:rsidR="00D55ABF">
        <w:rPr>
          <w:rFonts w:ascii="Times New Roman" w:eastAsia="Times New Roman" w:hAnsi="Times New Roman" w:cs="Times New Roman"/>
          <w:sz w:val="28"/>
          <w:szCs w:val="28"/>
        </w:rPr>
        <w:t>рных мероприятий отсутствовали.</w:t>
      </w:r>
    </w:p>
    <w:p w:rsidR="00C334FF" w:rsidRPr="00C334FF" w:rsidRDefault="00C334FF" w:rsidP="00A656CB">
      <w:pPr>
        <w:spacing w:after="0" w:line="240" w:lineRule="auto"/>
        <w:ind w:firstLine="709"/>
        <w:jc w:val="both"/>
        <w:rPr>
          <w:rFonts w:ascii="Times New Roman" w:eastAsia="Times New Roman" w:hAnsi="Times New Roman" w:cs="Times New Roman"/>
          <w:sz w:val="28"/>
          <w:szCs w:val="28"/>
        </w:rPr>
      </w:pPr>
      <w:proofErr w:type="gramStart"/>
      <w:r w:rsidRPr="00C334FF">
        <w:rPr>
          <w:rFonts w:ascii="Times New Roman" w:eastAsia="Times New Roman" w:hAnsi="Times New Roman" w:cs="Times New Roman"/>
          <w:sz w:val="28"/>
          <w:szCs w:val="28"/>
        </w:rPr>
        <w:t xml:space="preserve">За отчетный период на объектах газораспределения и </w:t>
      </w:r>
      <w:proofErr w:type="spellStart"/>
      <w:r w:rsidRPr="00C334FF">
        <w:rPr>
          <w:rFonts w:ascii="Times New Roman" w:eastAsia="Times New Roman" w:hAnsi="Times New Roman" w:cs="Times New Roman"/>
          <w:sz w:val="28"/>
          <w:szCs w:val="28"/>
        </w:rPr>
        <w:t>газопотребления</w:t>
      </w:r>
      <w:proofErr w:type="spellEnd"/>
      <w:r w:rsidRPr="00C334FF">
        <w:rPr>
          <w:rFonts w:ascii="Times New Roman" w:eastAsia="Times New Roman" w:hAnsi="Times New Roman" w:cs="Times New Roman"/>
          <w:sz w:val="28"/>
          <w:szCs w:val="28"/>
        </w:rPr>
        <w:t xml:space="preserve"> произошло 2 аварии и </w:t>
      </w:r>
      <w:r w:rsidR="00E42055">
        <w:rPr>
          <w:rFonts w:ascii="Times New Roman" w:eastAsia="Times New Roman" w:hAnsi="Times New Roman" w:cs="Times New Roman"/>
          <w:sz w:val="28"/>
          <w:szCs w:val="28"/>
        </w:rPr>
        <w:t xml:space="preserve">по этим авариям было проведено </w:t>
      </w:r>
      <w:r w:rsidRPr="00C334FF">
        <w:rPr>
          <w:rFonts w:ascii="Times New Roman" w:eastAsia="Times New Roman" w:hAnsi="Times New Roman" w:cs="Times New Roman"/>
          <w:sz w:val="28"/>
          <w:szCs w:val="28"/>
        </w:rPr>
        <w:t xml:space="preserve">2 </w:t>
      </w:r>
      <w:r w:rsidR="00E42055">
        <w:rPr>
          <w:rFonts w:ascii="Times New Roman" w:eastAsia="Times New Roman" w:hAnsi="Times New Roman" w:cs="Times New Roman"/>
          <w:sz w:val="28"/>
          <w:szCs w:val="28"/>
        </w:rPr>
        <w:t>расследования несчастных случаев</w:t>
      </w:r>
      <w:r w:rsidRPr="00C334FF">
        <w:rPr>
          <w:rFonts w:ascii="Times New Roman" w:eastAsia="Times New Roman" w:hAnsi="Times New Roman" w:cs="Times New Roman"/>
          <w:sz w:val="28"/>
          <w:szCs w:val="28"/>
        </w:rPr>
        <w:t xml:space="preserve"> (1 со смертельным исходом и 1 групповой</w:t>
      </w:r>
      <w:r w:rsidR="001F0ACA">
        <w:rPr>
          <w:rFonts w:ascii="Times New Roman" w:eastAsia="Times New Roman" w:hAnsi="Times New Roman" w:cs="Times New Roman"/>
          <w:sz w:val="28"/>
          <w:szCs w:val="28"/>
        </w:rPr>
        <w:t xml:space="preserve"> (еще расследуется</w:t>
      </w:r>
      <w:r w:rsidRPr="00C334FF">
        <w:rPr>
          <w:rFonts w:ascii="Times New Roman" w:eastAsia="Times New Roman" w:hAnsi="Times New Roman" w:cs="Times New Roman"/>
          <w:sz w:val="28"/>
          <w:szCs w:val="28"/>
        </w:rPr>
        <w:t>).</w:t>
      </w:r>
      <w:proofErr w:type="gramEnd"/>
    </w:p>
    <w:p w:rsidR="00C334FF" w:rsidRPr="00C334FF" w:rsidRDefault="00C334FF" w:rsidP="00A656CB">
      <w:pPr>
        <w:numPr>
          <w:ilvl w:val="0"/>
          <w:numId w:val="34"/>
        </w:numPr>
        <w:spacing w:after="0" w:line="240" w:lineRule="auto"/>
        <w:ind w:left="0" w:firstLine="851"/>
        <w:jc w:val="both"/>
        <w:rPr>
          <w:rFonts w:ascii="Times New Roman" w:eastAsia="Times New Roman" w:hAnsi="Times New Roman" w:cs="Times New Roman"/>
          <w:sz w:val="28"/>
          <w:szCs w:val="28"/>
        </w:rPr>
      </w:pPr>
      <w:r w:rsidRPr="00C334FF">
        <w:rPr>
          <w:rFonts w:ascii="Times New Roman" w:eastAsia="Times New Roman" w:hAnsi="Times New Roman" w:cs="Times New Roman"/>
          <w:b/>
          <w:sz w:val="28"/>
          <w:szCs w:val="28"/>
        </w:rPr>
        <w:t>28.02.2022</w:t>
      </w:r>
      <w:r w:rsidRPr="00C334FF">
        <w:rPr>
          <w:rFonts w:ascii="Times New Roman" w:eastAsia="Times New Roman" w:hAnsi="Times New Roman" w:cs="Times New Roman"/>
          <w:sz w:val="28"/>
          <w:szCs w:val="28"/>
        </w:rPr>
        <w:t xml:space="preserve"> в Кавказское управление Ростехнадзора поступило оперативное сообщение по факту взрыва здания операторской автомобильной газозаправочной станции, эксплуатируемой индивидуальным предпринимателем </w:t>
      </w:r>
      <w:proofErr w:type="spellStart"/>
      <w:r w:rsidRPr="00C334FF">
        <w:rPr>
          <w:rFonts w:ascii="Times New Roman" w:eastAsia="Times New Roman" w:hAnsi="Times New Roman" w:cs="Times New Roman"/>
          <w:sz w:val="28"/>
          <w:szCs w:val="28"/>
        </w:rPr>
        <w:t>Сайлаоновой</w:t>
      </w:r>
      <w:proofErr w:type="spellEnd"/>
      <w:r w:rsidRPr="00C334FF">
        <w:rPr>
          <w:rFonts w:ascii="Times New Roman" w:eastAsia="Times New Roman" w:hAnsi="Times New Roman" w:cs="Times New Roman"/>
          <w:sz w:val="28"/>
          <w:szCs w:val="28"/>
        </w:rPr>
        <w:t xml:space="preserve"> Татьяной Николаевной, зарегистрированной в территориальном подразделе Государственного реестра опасных производственных объектов Кавказского управления Ростехнадзора за № А37-00693-0001, расположенной по адресу: Республика Северная Осетия – Алания, </w:t>
      </w:r>
      <w:proofErr w:type="spellStart"/>
      <w:r w:rsidRPr="00C334FF">
        <w:rPr>
          <w:rFonts w:ascii="Times New Roman" w:eastAsia="Times New Roman" w:hAnsi="Times New Roman" w:cs="Times New Roman"/>
          <w:sz w:val="28"/>
          <w:szCs w:val="28"/>
        </w:rPr>
        <w:t>Ирафский</w:t>
      </w:r>
      <w:proofErr w:type="spellEnd"/>
      <w:r w:rsidRPr="00C334FF">
        <w:rPr>
          <w:rFonts w:ascii="Times New Roman" w:eastAsia="Times New Roman" w:hAnsi="Times New Roman" w:cs="Times New Roman"/>
          <w:sz w:val="28"/>
          <w:szCs w:val="28"/>
        </w:rPr>
        <w:t xml:space="preserve"> район, </w:t>
      </w:r>
      <w:proofErr w:type="gramStart"/>
      <w:r w:rsidRPr="00C334FF">
        <w:rPr>
          <w:rFonts w:ascii="Times New Roman" w:eastAsia="Times New Roman" w:hAnsi="Times New Roman" w:cs="Times New Roman"/>
          <w:sz w:val="28"/>
          <w:szCs w:val="28"/>
        </w:rPr>
        <w:t>с</w:t>
      </w:r>
      <w:proofErr w:type="gramEnd"/>
      <w:r w:rsidRPr="00C334FF">
        <w:rPr>
          <w:rFonts w:ascii="Times New Roman" w:eastAsia="Times New Roman" w:hAnsi="Times New Roman" w:cs="Times New Roman"/>
          <w:sz w:val="28"/>
          <w:szCs w:val="28"/>
        </w:rPr>
        <w:t xml:space="preserve">. </w:t>
      </w:r>
      <w:proofErr w:type="gramStart"/>
      <w:r w:rsidRPr="00C334FF">
        <w:rPr>
          <w:rFonts w:ascii="Times New Roman" w:eastAsia="Times New Roman" w:hAnsi="Times New Roman" w:cs="Times New Roman"/>
          <w:sz w:val="28"/>
          <w:szCs w:val="28"/>
        </w:rPr>
        <w:t>Чикола</w:t>
      </w:r>
      <w:proofErr w:type="gramEnd"/>
      <w:r w:rsidRPr="00C334FF">
        <w:rPr>
          <w:rFonts w:ascii="Times New Roman" w:eastAsia="Times New Roman" w:hAnsi="Times New Roman" w:cs="Times New Roman"/>
          <w:sz w:val="28"/>
          <w:szCs w:val="28"/>
        </w:rPr>
        <w:t xml:space="preserve">, ул. Речная, 1, имевшего место </w:t>
      </w:r>
      <w:r w:rsidRPr="00C334FF">
        <w:rPr>
          <w:rFonts w:ascii="Times New Roman" w:eastAsia="Times New Roman" w:hAnsi="Times New Roman" w:cs="Times New Roman"/>
          <w:b/>
          <w:sz w:val="28"/>
          <w:szCs w:val="28"/>
        </w:rPr>
        <w:t>23 февраля 2022 года</w:t>
      </w:r>
      <w:r w:rsidRPr="00C334FF">
        <w:rPr>
          <w:rFonts w:ascii="Times New Roman" w:eastAsia="Times New Roman" w:hAnsi="Times New Roman" w:cs="Times New Roman"/>
          <w:sz w:val="28"/>
          <w:szCs w:val="28"/>
        </w:rPr>
        <w:t>, около 23 часов 13 минут, в результате которого пострадал работник автомобильной газозаправочной станции (скончался от полученных травм) и получено извещение о несчастном случае со смертельным исходом.</w:t>
      </w:r>
    </w:p>
    <w:p w:rsidR="00C334FF" w:rsidRPr="00C334FF" w:rsidRDefault="00C334FF" w:rsidP="00A656CB">
      <w:pPr>
        <w:spacing w:after="0" w:line="240" w:lineRule="auto"/>
        <w:ind w:firstLine="709"/>
        <w:jc w:val="both"/>
        <w:rPr>
          <w:rFonts w:ascii="Times New Roman" w:eastAsia="Times New Roman" w:hAnsi="Times New Roman" w:cs="Times New Roman"/>
          <w:sz w:val="28"/>
          <w:szCs w:val="28"/>
        </w:rPr>
      </w:pPr>
      <w:r w:rsidRPr="00C334FF">
        <w:rPr>
          <w:rFonts w:ascii="Times New Roman" w:eastAsia="Times New Roman" w:hAnsi="Times New Roman" w:cs="Times New Roman"/>
          <w:sz w:val="28"/>
          <w:szCs w:val="28"/>
        </w:rPr>
        <w:t xml:space="preserve">КУ Ростехнадзора проведено расследование аварии и несчастного случая со смертельным исходом, произошедшей на автомобильной газозаправочной станции, эксплуатируемой индивидуальным предпринимателем </w:t>
      </w:r>
      <w:proofErr w:type="spellStart"/>
      <w:r w:rsidRPr="00C334FF">
        <w:rPr>
          <w:rFonts w:ascii="Times New Roman" w:eastAsia="Times New Roman" w:hAnsi="Times New Roman" w:cs="Times New Roman"/>
          <w:sz w:val="28"/>
          <w:szCs w:val="28"/>
        </w:rPr>
        <w:t>Сайлаоновой</w:t>
      </w:r>
      <w:proofErr w:type="spellEnd"/>
      <w:r w:rsidRPr="00C334FF">
        <w:rPr>
          <w:rFonts w:ascii="Times New Roman" w:eastAsia="Times New Roman" w:hAnsi="Times New Roman" w:cs="Times New Roman"/>
          <w:sz w:val="28"/>
          <w:szCs w:val="28"/>
        </w:rPr>
        <w:t xml:space="preserve"> Татьяной Николаевной, расположенной по адресу: Республика Северная Осетия – Алания, </w:t>
      </w:r>
      <w:proofErr w:type="spellStart"/>
      <w:r w:rsidRPr="00C334FF">
        <w:rPr>
          <w:rFonts w:ascii="Times New Roman" w:eastAsia="Times New Roman" w:hAnsi="Times New Roman" w:cs="Times New Roman"/>
          <w:sz w:val="28"/>
          <w:szCs w:val="28"/>
        </w:rPr>
        <w:t>Ирафский</w:t>
      </w:r>
      <w:proofErr w:type="spellEnd"/>
      <w:r w:rsidRPr="00C334FF">
        <w:rPr>
          <w:rFonts w:ascii="Times New Roman" w:eastAsia="Times New Roman" w:hAnsi="Times New Roman" w:cs="Times New Roman"/>
          <w:sz w:val="28"/>
          <w:szCs w:val="28"/>
        </w:rPr>
        <w:t xml:space="preserve"> район, </w:t>
      </w:r>
      <w:proofErr w:type="gramStart"/>
      <w:r w:rsidRPr="00C334FF">
        <w:rPr>
          <w:rFonts w:ascii="Times New Roman" w:eastAsia="Times New Roman" w:hAnsi="Times New Roman" w:cs="Times New Roman"/>
          <w:sz w:val="28"/>
          <w:szCs w:val="28"/>
        </w:rPr>
        <w:t>с</w:t>
      </w:r>
      <w:proofErr w:type="gramEnd"/>
      <w:r w:rsidRPr="00C334FF">
        <w:rPr>
          <w:rFonts w:ascii="Times New Roman" w:eastAsia="Times New Roman" w:hAnsi="Times New Roman" w:cs="Times New Roman"/>
          <w:sz w:val="28"/>
          <w:szCs w:val="28"/>
        </w:rPr>
        <w:t xml:space="preserve">. </w:t>
      </w:r>
      <w:proofErr w:type="gramStart"/>
      <w:r w:rsidRPr="00C334FF">
        <w:rPr>
          <w:rFonts w:ascii="Times New Roman" w:eastAsia="Times New Roman" w:hAnsi="Times New Roman" w:cs="Times New Roman"/>
          <w:sz w:val="28"/>
          <w:szCs w:val="28"/>
        </w:rPr>
        <w:t>Чикола</w:t>
      </w:r>
      <w:proofErr w:type="gramEnd"/>
      <w:r w:rsidRPr="00C334FF">
        <w:rPr>
          <w:rFonts w:ascii="Times New Roman" w:eastAsia="Times New Roman" w:hAnsi="Times New Roman" w:cs="Times New Roman"/>
          <w:sz w:val="28"/>
          <w:szCs w:val="28"/>
        </w:rPr>
        <w:t xml:space="preserve">, ул. Речная, 1, согласно приказа Кавказского управления Ростехнадзора от 1 марта 2022 года № ПР-410-133-о «О создании комиссии по техническому расследованию причин аварии на автомобильной газозаправочной станции, эксплуатируемой индивидуальным предпринимателем </w:t>
      </w:r>
      <w:proofErr w:type="spellStart"/>
      <w:r w:rsidRPr="00C334FF">
        <w:rPr>
          <w:rFonts w:ascii="Times New Roman" w:eastAsia="Times New Roman" w:hAnsi="Times New Roman" w:cs="Times New Roman"/>
          <w:sz w:val="28"/>
          <w:szCs w:val="28"/>
        </w:rPr>
        <w:t>Сайлаоновой</w:t>
      </w:r>
      <w:proofErr w:type="spellEnd"/>
      <w:r w:rsidRPr="00C334FF">
        <w:rPr>
          <w:rFonts w:ascii="Times New Roman" w:eastAsia="Times New Roman" w:hAnsi="Times New Roman" w:cs="Times New Roman"/>
          <w:sz w:val="28"/>
          <w:szCs w:val="28"/>
        </w:rPr>
        <w:t xml:space="preserve"> Татьяной Николаевной, расположенной по адресу: Республика Северная Осетия – Алания, </w:t>
      </w:r>
      <w:proofErr w:type="spellStart"/>
      <w:r w:rsidRPr="00C334FF">
        <w:rPr>
          <w:rFonts w:ascii="Times New Roman" w:eastAsia="Times New Roman" w:hAnsi="Times New Roman" w:cs="Times New Roman"/>
          <w:sz w:val="28"/>
          <w:szCs w:val="28"/>
        </w:rPr>
        <w:t>Ирафский</w:t>
      </w:r>
      <w:proofErr w:type="spellEnd"/>
      <w:r w:rsidRPr="00C334FF">
        <w:rPr>
          <w:rFonts w:ascii="Times New Roman" w:eastAsia="Times New Roman" w:hAnsi="Times New Roman" w:cs="Times New Roman"/>
          <w:sz w:val="28"/>
          <w:szCs w:val="28"/>
        </w:rPr>
        <w:t xml:space="preserve"> район, </w:t>
      </w:r>
      <w:proofErr w:type="gramStart"/>
      <w:r w:rsidRPr="00C334FF">
        <w:rPr>
          <w:rFonts w:ascii="Times New Roman" w:eastAsia="Times New Roman" w:hAnsi="Times New Roman" w:cs="Times New Roman"/>
          <w:sz w:val="28"/>
          <w:szCs w:val="28"/>
        </w:rPr>
        <w:t>с</w:t>
      </w:r>
      <w:proofErr w:type="gramEnd"/>
      <w:r w:rsidRPr="00C334FF">
        <w:rPr>
          <w:rFonts w:ascii="Times New Roman" w:eastAsia="Times New Roman" w:hAnsi="Times New Roman" w:cs="Times New Roman"/>
          <w:sz w:val="28"/>
          <w:szCs w:val="28"/>
        </w:rPr>
        <w:t xml:space="preserve">. </w:t>
      </w:r>
      <w:proofErr w:type="gramStart"/>
      <w:r w:rsidRPr="00C334FF">
        <w:rPr>
          <w:rFonts w:ascii="Times New Roman" w:eastAsia="Times New Roman" w:hAnsi="Times New Roman" w:cs="Times New Roman"/>
          <w:sz w:val="28"/>
          <w:szCs w:val="28"/>
        </w:rPr>
        <w:t>Чикола</w:t>
      </w:r>
      <w:proofErr w:type="gramEnd"/>
      <w:r w:rsidRPr="00C334FF">
        <w:rPr>
          <w:rFonts w:ascii="Times New Roman" w:eastAsia="Times New Roman" w:hAnsi="Times New Roman" w:cs="Times New Roman"/>
          <w:sz w:val="28"/>
          <w:szCs w:val="28"/>
        </w:rPr>
        <w:t xml:space="preserve">, ул. Речная, 1» и приказа от 1 марта 2022 года № ПР-410-134-о «О создании комиссии по расследованию </w:t>
      </w:r>
      <w:r w:rsidRPr="00C334FF">
        <w:rPr>
          <w:rFonts w:ascii="Times New Roman" w:eastAsia="Times New Roman" w:hAnsi="Times New Roman" w:cs="Times New Roman"/>
          <w:sz w:val="28"/>
          <w:szCs w:val="28"/>
        </w:rPr>
        <w:lastRenderedPageBreak/>
        <w:t xml:space="preserve">несчастного случая со смертельным исходом, произошедшего с работником автомобильной газозаправочной станции, эксплуатируемой </w:t>
      </w:r>
      <w:proofErr w:type="spellStart"/>
      <w:r w:rsidRPr="00C334FF">
        <w:rPr>
          <w:rFonts w:ascii="Times New Roman" w:eastAsia="Times New Roman" w:hAnsi="Times New Roman" w:cs="Times New Roman"/>
          <w:sz w:val="28"/>
          <w:szCs w:val="28"/>
        </w:rPr>
        <w:t>инди-видуальным</w:t>
      </w:r>
      <w:proofErr w:type="spellEnd"/>
      <w:r w:rsidRPr="00C334FF">
        <w:rPr>
          <w:rFonts w:ascii="Times New Roman" w:eastAsia="Times New Roman" w:hAnsi="Times New Roman" w:cs="Times New Roman"/>
          <w:sz w:val="28"/>
          <w:szCs w:val="28"/>
        </w:rPr>
        <w:t xml:space="preserve"> предпринимателем </w:t>
      </w:r>
      <w:proofErr w:type="spellStart"/>
      <w:r w:rsidRPr="00C334FF">
        <w:rPr>
          <w:rFonts w:ascii="Times New Roman" w:eastAsia="Times New Roman" w:hAnsi="Times New Roman" w:cs="Times New Roman"/>
          <w:sz w:val="28"/>
          <w:szCs w:val="28"/>
        </w:rPr>
        <w:t>Сайлаоновой</w:t>
      </w:r>
      <w:proofErr w:type="spellEnd"/>
      <w:r w:rsidRPr="00C334FF">
        <w:rPr>
          <w:rFonts w:ascii="Times New Roman" w:eastAsia="Times New Roman" w:hAnsi="Times New Roman" w:cs="Times New Roman"/>
          <w:sz w:val="28"/>
          <w:szCs w:val="28"/>
        </w:rPr>
        <w:t xml:space="preserve"> Татьяной Николаевной, расположенной по адресу: </w:t>
      </w:r>
      <w:proofErr w:type="gramStart"/>
      <w:r w:rsidRPr="00C334FF">
        <w:rPr>
          <w:rFonts w:ascii="Times New Roman" w:eastAsia="Times New Roman" w:hAnsi="Times New Roman" w:cs="Times New Roman"/>
          <w:sz w:val="28"/>
          <w:szCs w:val="28"/>
        </w:rPr>
        <w:t xml:space="preserve">Республика Северная Осетия – Алания, </w:t>
      </w:r>
      <w:proofErr w:type="spellStart"/>
      <w:r w:rsidRPr="00C334FF">
        <w:rPr>
          <w:rFonts w:ascii="Times New Roman" w:eastAsia="Times New Roman" w:hAnsi="Times New Roman" w:cs="Times New Roman"/>
          <w:sz w:val="28"/>
          <w:szCs w:val="28"/>
        </w:rPr>
        <w:t>Ирафский</w:t>
      </w:r>
      <w:proofErr w:type="spellEnd"/>
      <w:r w:rsidRPr="00C334FF">
        <w:rPr>
          <w:rFonts w:ascii="Times New Roman" w:eastAsia="Times New Roman" w:hAnsi="Times New Roman" w:cs="Times New Roman"/>
          <w:sz w:val="28"/>
          <w:szCs w:val="28"/>
        </w:rPr>
        <w:t xml:space="preserve"> район, с. Чикола, ул. Речная, 1»</w:t>
      </w:r>
      <w:proofErr w:type="gramEnd"/>
    </w:p>
    <w:p w:rsidR="00C334FF" w:rsidRPr="00C334FF" w:rsidRDefault="00C334FF" w:rsidP="00A656CB">
      <w:pPr>
        <w:spacing w:after="0" w:line="240" w:lineRule="auto"/>
        <w:ind w:firstLine="709"/>
        <w:jc w:val="both"/>
        <w:rPr>
          <w:rFonts w:ascii="Times New Roman" w:eastAsia="Times New Roman" w:hAnsi="Times New Roman" w:cs="Times New Roman"/>
          <w:sz w:val="28"/>
          <w:szCs w:val="28"/>
        </w:rPr>
      </w:pPr>
      <w:r w:rsidRPr="00C334FF">
        <w:rPr>
          <w:rFonts w:ascii="Times New Roman" w:eastAsia="Times New Roman" w:hAnsi="Times New Roman" w:cs="Times New Roman"/>
          <w:sz w:val="28"/>
          <w:szCs w:val="28"/>
        </w:rPr>
        <w:t xml:space="preserve">В рамках расследования аварии произошедшей 23.02.2022 в </w:t>
      </w:r>
      <w:proofErr w:type="spellStart"/>
      <w:r w:rsidRPr="00C334FF">
        <w:rPr>
          <w:rFonts w:ascii="Times New Roman" w:eastAsia="Times New Roman" w:hAnsi="Times New Roman" w:cs="Times New Roman"/>
          <w:sz w:val="28"/>
          <w:szCs w:val="28"/>
        </w:rPr>
        <w:t>Ирафском</w:t>
      </w:r>
      <w:proofErr w:type="spellEnd"/>
      <w:r w:rsidRPr="00C334FF">
        <w:rPr>
          <w:rFonts w:ascii="Times New Roman" w:eastAsia="Times New Roman" w:hAnsi="Times New Roman" w:cs="Times New Roman"/>
          <w:sz w:val="28"/>
          <w:szCs w:val="28"/>
        </w:rPr>
        <w:t xml:space="preserve"> районе, </w:t>
      </w:r>
      <w:proofErr w:type="gramStart"/>
      <w:r w:rsidRPr="00C334FF">
        <w:rPr>
          <w:rFonts w:ascii="Times New Roman" w:eastAsia="Times New Roman" w:hAnsi="Times New Roman" w:cs="Times New Roman"/>
          <w:sz w:val="28"/>
          <w:szCs w:val="28"/>
        </w:rPr>
        <w:t>с</w:t>
      </w:r>
      <w:proofErr w:type="gramEnd"/>
      <w:r w:rsidRPr="00C334FF">
        <w:rPr>
          <w:rFonts w:ascii="Times New Roman" w:eastAsia="Times New Roman" w:hAnsi="Times New Roman" w:cs="Times New Roman"/>
          <w:sz w:val="28"/>
          <w:szCs w:val="28"/>
        </w:rPr>
        <w:t xml:space="preserve">. </w:t>
      </w:r>
      <w:proofErr w:type="gramStart"/>
      <w:r w:rsidRPr="00C334FF">
        <w:rPr>
          <w:rFonts w:ascii="Times New Roman" w:eastAsia="Times New Roman" w:hAnsi="Times New Roman" w:cs="Times New Roman"/>
          <w:sz w:val="28"/>
          <w:szCs w:val="28"/>
        </w:rPr>
        <w:t>Чикола</w:t>
      </w:r>
      <w:proofErr w:type="gramEnd"/>
      <w:r w:rsidRPr="00C334FF">
        <w:rPr>
          <w:rFonts w:ascii="Times New Roman" w:eastAsia="Times New Roman" w:hAnsi="Times New Roman" w:cs="Times New Roman"/>
          <w:sz w:val="28"/>
          <w:szCs w:val="28"/>
        </w:rPr>
        <w:t xml:space="preserve"> проведена внеплановая проверка 02.03.2022, выявлено 20 нарушений требований промышленной безопасности. По результатам проверки составлен акт, предприятию выдано предписание, составлен протокол об административном правонарушении по ч.1 ст.9.1 КоАП РФ на юридическое лицо. Административный материал направлен для рассмотрения в </w:t>
      </w:r>
      <w:proofErr w:type="spellStart"/>
      <w:r w:rsidRPr="00C334FF">
        <w:rPr>
          <w:rFonts w:ascii="Times New Roman" w:eastAsia="Times New Roman" w:hAnsi="Times New Roman" w:cs="Times New Roman"/>
          <w:sz w:val="28"/>
          <w:szCs w:val="28"/>
        </w:rPr>
        <w:t>Ирафский</w:t>
      </w:r>
      <w:proofErr w:type="spellEnd"/>
      <w:r w:rsidRPr="00C334FF">
        <w:rPr>
          <w:rFonts w:ascii="Times New Roman" w:eastAsia="Times New Roman" w:hAnsi="Times New Roman" w:cs="Times New Roman"/>
          <w:sz w:val="28"/>
          <w:szCs w:val="28"/>
        </w:rPr>
        <w:t xml:space="preserve"> районный суд Республики Северная Осетия-Алания, постановлением судьи </w:t>
      </w:r>
      <w:proofErr w:type="spellStart"/>
      <w:r w:rsidRPr="00C334FF">
        <w:rPr>
          <w:rFonts w:ascii="Times New Roman" w:eastAsia="Times New Roman" w:hAnsi="Times New Roman" w:cs="Times New Roman"/>
          <w:sz w:val="28"/>
          <w:szCs w:val="28"/>
        </w:rPr>
        <w:t>Ирафского</w:t>
      </w:r>
      <w:proofErr w:type="spellEnd"/>
      <w:r w:rsidRPr="00C334FF">
        <w:rPr>
          <w:rFonts w:ascii="Times New Roman" w:eastAsia="Times New Roman" w:hAnsi="Times New Roman" w:cs="Times New Roman"/>
          <w:sz w:val="28"/>
          <w:szCs w:val="28"/>
        </w:rPr>
        <w:t xml:space="preserve"> районного суда РСО-Алания от 21.03.2022 года в отношении ИП </w:t>
      </w:r>
      <w:proofErr w:type="spellStart"/>
      <w:r w:rsidRPr="00C334FF">
        <w:rPr>
          <w:rFonts w:ascii="Times New Roman" w:eastAsia="Times New Roman" w:hAnsi="Times New Roman" w:cs="Times New Roman"/>
          <w:sz w:val="28"/>
          <w:szCs w:val="28"/>
        </w:rPr>
        <w:t>Сайлаоновой</w:t>
      </w:r>
      <w:proofErr w:type="spellEnd"/>
      <w:r w:rsidRPr="00C334FF">
        <w:rPr>
          <w:rFonts w:ascii="Times New Roman" w:eastAsia="Times New Roman" w:hAnsi="Times New Roman" w:cs="Times New Roman"/>
          <w:sz w:val="28"/>
          <w:szCs w:val="28"/>
        </w:rPr>
        <w:t xml:space="preserve"> Т.Н. вынесено Решение о назначении административного наказания в виде административного приостановления деятельности, в части эксплуатации станции газозаправочной (автомобильной), расположенной по адресу: Республика Северная Осетия-Алания, </w:t>
      </w:r>
      <w:proofErr w:type="spellStart"/>
      <w:r w:rsidRPr="00C334FF">
        <w:rPr>
          <w:rFonts w:ascii="Times New Roman" w:eastAsia="Times New Roman" w:hAnsi="Times New Roman" w:cs="Times New Roman"/>
          <w:sz w:val="28"/>
          <w:szCs w:val="28"/>
        </w:rPr>
        <w:t>Ирафский</w:t>
      </w:r>
      <w:proofErr w:type="spellEnd"/>
      <w:r w:rsidRPr="00C334FF">
        <w:rPr>
          <w:rFonts w:ascii="Times New Roman" w:eastAsia="Times New Roman" w:hAnsi="Times New Roman" w:cs="Times New Roman"/>
          <w:sz w:val="28"/>
          <w:szCs w:val="28"/>
        </w:rPr>
        <w:t xml:space="preserve"> район, </w:t>
      </w:r>
      <w:proofErr w:type="gramStart"/>
      <w:r w:rsidRPr="00C334FF">
        <w:rPr>
          <w:rFonts w:ascii="Times New Roman" w:eastAsia="Times New Roman" w:hAnsi="Times New Roman" w:cs="Times New Roman"/>
          <w:sz w:val="28"/>
          <w:szCs w:val="28"/>
        </w:rPr>
        <w:t>с</w:t>
      </w:r>
      <w:proofErr w:type="gramEnd"/>
      <w:r w:rsidRPr="00C334FF">
        <w:rPr>
          <w:rFonts w:ascii="Times New Roman" w:eastAsia="Times New Roman" w:hAnsi="Times New Roman" w:cs="Times New Roman"/>
          <w:sz w:val="28"/>
          <w:szCs w:val="28"/>
        </w:rPr>
        <w:t xml:space="preserve">. </w:t>
      </w:r>
      <w:proofErr w:type="gramStart"/>
      <w:r w:rsidRPr="00C334FF">
        <w:rPr>
          <w:rFonts w:ascii="Times New Roman" w:eastAsia="Times New Roman" w:hAnsi="Times New Roman" w:cs="Times New Roman"/>
          <w:sz w:val="28"/>
          <w:szCs w:val="28"/>
        </w:rPr>
        <w:t>Чикола</w:t>
      </w:r>
      <w:proofErr w:type="gramEnd"/>
      <w:r w:rsidRPr="00C334FF">
        <w:rPr>
          <w:rFonts w:ascii="Times New Roman" w:eastAsia="Times New Roman" w:hAnsi="Times New Roman" w:cs="Times New Roman"/>
          <w:sz w:val="28"/>
          <w:szCs w:val="28"/>
        </w:rPr>
        <w:t>, ул. Речная, 1, сроком на 90 суток.</w:t>
      </w:r>
    </w:p>
    <w:p w:rsidR="00C334FF" w:rsidRPr="00C334FF" w:rsidRDefault="00C334FF" w:rsidP="00A656CB">
      <w:pPr>
        <w:numPr>
          <w:ilvl w:val="0"/>
          <w:numId w:val="34"/>
        </w:numPr>
        <w:spacing w:after="0" w:line="240" w:lineRule="auto"/>
        <w:ind w:left="0" w:firstLine="709"/>
        <w:jc w:val="both"/>
        <w:rPr>
          <w:rFonts w:ascii="Times New Roman" w:eastAsia="Times New Roman" w:hAnsi="Times New Roman" w:cs="Times New Roman"/>
          <w:sz w:val="28"/>
          <w:szCs w:val="28"/>
        </w:rPr>
      </w:pPr>
      <w:r w:rsidRPr="00C334FF">
        <w:rPr>
          <w:rFonts w:ascii="Times New Roman" w:eastAsia="Times New Roman" w:hAnsi="Times New Roman" w:cs="Times New Roman"/>
          <w:b/>
          <w:sz w:val="28"/>
          <w:szCs w:val="28"/>
        </w:rPr>
        <w:t>15.06.2022</w:t>
      </w:r>
      <w:r w:rsidRPr="00C334FF">
        <w:rPr>
          <w:rFonts w:ascii="Times New Roman" w:eastAsia="Times New Roman" w:hAnsi="Times New Roman" w:cs="Times New Roman"/>
          <w:sz w:val="28"/>
          <w:szCs w:val="28"/>
        </w:rPr>
        <w:t xml:space="preserve"> в 17 часов 52 минут при проведении плановых работ по замене задвижки на подземном газопроводе среднего давления диаметром 219 х 4,5 мм произошло воспламенение. В результате пострадали четверо сотрудников ООО «Газпром газораспределение Владикавказ», трое из которых с ожогами дыхательных путей доставлены в медучреждение.</w:t>
      </w:r>
    </w:p>
    <w:p w:rsidR="00C334FF" w:rsidRPr="00C334FF" w:rsidRDefault="00C334FF" w:rsidP="00A656CB">
      <w:pPr>
        <w:spacing w:after="0" w:line="240" w:lineRule="auto"/>
        <w:ind w:firstLine="709"/>
        <w:jc w:val="both"/>
        <w:rPr>
          <w:rFonts w:ascii="Times New Roman" w:eastAsia="Times New Roman" w:hAnsi="Times New Roman" w:cs="Times New Roman"/>
          <w:sz w:val="28"/>
          <w:szCs w:val="28"/>
        </w:rPr>
      </w:pPr>
      <w:r w:rsidRPr="00C334FF">
        <w:rPr>
          <w:rFonts w:ascii="Times New Roman" w:eastAsia="Times New Roman" w:hAnsi="Times New Roman" w:cs="Times New Roman"/>
          <w:sz w:val="28"/>
          <w:szCs w:val="28"/>
        </w:rPr>
        <w:t xml:space="preserve">Авария произошла в техническом колодце в г. Владикавказ на пересечении улиц </w:t>
      </w:r>
      <w:proofErr w:type="spellStart"/>
      <w:r w:rsidRPr="00C334FF">
        <w:rPr>
          <w:rFonts w:ascii="Times New Roman" w:eastAsia="Times New Roman" w:hAnsi="Times New Roman" w:cs="Times New Roman"/>
          <w:sz w:val="28"/>
          <w:szCs w:val="28"/>
        </w:rPr>
        <w:t>Гугкаева</w:t>
      </w:r>
      <w:proofErr w:type="spellEnd"/>
      <w:r w:rsidRPr="00C334FF">
        <w:rPr>
          <w:rFonts w:ascii="Times New Roman" w:eastAsia="Times New Roman" w:hAnsi="Times New Roman" w:cs="Times New Roman"/>
          <w:sz w:val="28"/>
          <w:szCs w:val="28"/>
        </w:rPr>
        <w:t>/</w:t>
      </w:r>
      <w:proofErr w:type="spellStart"/>
      <w:r w:rsidRPr="00C334FF">
        <w:rPr>
          <w:rFonts w:ascii="Times New Roman" w:eastAsia="Times New Roman" w:hAnsi="Times New Roman" w:cs="Times New Roman"/>
          <w:sz w:val="28"/>
          <w:szCs w:val="28"/>
        </w:rPr>
        <w:t>Леоновавходящим</w:t>
      </w:r>
      <w:proofErr w:type="spellEnd"/>
      <w:r w:rsidRPr="00C334FF">
        <w:rPr>
          <w:rFonts w:ascii="Times New Roman" w:eastAsia="Times New Roman" w:hAnsi="Times New Roman" w:cs="Times New Roman"/>
          <w:sz w:val="28"/>
          <w:szCs w:val="28"/>
        </w:rPr>
        <w:t>, в составе опасного производственного объекта «Сеть газоснабжения, в том числе межпоселковая», рег. № А37-00409-0001, ΙΙΙ класса опасности, эксплуатируемый ООО «Газпром газораспределение Владикавказ».</w:t>
      </w:r>
    </w:p>
    <w:p w:rsidR="00C334FF" w:rsidRPr="00C334FF" w:rsidRDefault="00C334FF" w:rsidP="00A656CB">
      <w:pPr>
        <w:spacing w:after="0" w:line="240" w:lineRule="auto"/>
        <w:ind w:firstLine="709"/>
        <w:jc w:val="both"/>
        <w:rPr>
          <w:rFonts w:ascii="Times New Roman" w:eastAsia="Times New Roman" w:hAnsi="Times New Roman" w:cs="Times New Roman"/>
          <w:sz w:val="28"/>
          <w:szCs w:val="28"/>
        </w:rPr>
      </w:pPr>
      <w:r w:rsidRPr="00C334FF">
        <w:rPr>
          <w:rFonts w:ascii="Times New Roman" w:eastAsia="Times New Roman" w:hAnsi="Times New Roman" w:cs="Times New Roman"/>
          <w:sz w:val="28"/>
          <w:szCs w:val="28"/>
        </w:rPr>
        <w:t xml:space="preserve">16 июня 2022 года в Кавказское управление Ростехнадзора года от ООО «Газпром газораспределение Владикавказ» поступило оперативное сообщение об аварии и </w:t>
      </w:r>
      <w:proofErr w:type="gramStart"/>
      <w:r w:rsidRPr="00C334FF">
        <w:rPr>
          <w:rFonts w:ascii="Times New Roman" w:eastAsia="Times New Roman" w:hAnsi="Times New Roman" w:cs="Times New Roman"/>
          <w:sz w:val="28"/>
          <w:szCs w:val="28"/>
        </w:rPr>
        <w:t>извещение</w:t>
      </w:r>
      <w:proofErr w:type="gramEnd"/>
      <w:r w:rsidRPr="00C334FF">
        <w:rPr>
          <w:rFonts w:ascii="Times New Roman" w:eastAsia="Times New Roman" w:hAnsi="Times New Roman" w:cs="Times New Roman"/>
          <w:sz w:val="28"/>
          <w:szCs w:val="28"/>
        </w:rPr>
        <w:t xml:space="preserve"> о групповом несчастном случае на производстве.</w:t>
      </w:r>
    </w:p>
    <w:p w:rsidR="00C334FF" w:rsidRPr="00C334FF" w:rsidRDefault="00C334FF" w:rsidP="00A656CB">
      <w:pPr>
        <w:spacing w:after="0" w:line="240" w:lineRule="auto"/>
        <w:ind w:firstLine="709"/>
        <w:jc w:val="both"/>
        <w:rPr>
          <w:rFonts w:ascii="Times New Roman" w:eastAsia="Times New Roman" w:hAnsi="Times New Roman" w:cs="Times New Roman"/>
          <w:sz w:val="28"/>
          <w:szCs w:val="28"/>
        </w:rPr>
      </w:pPr>
      <w:r w:rsidRPr="00C334FF">
        <w:rPr>
          <w:rFonts w:ascii="Times New Roman" w:eastAsia="Times New Roman" w:hAnsi="Times New Roman" w:cs="Times New Roman"/>
          <w:sz w:val="28"/>
          <w:szCs w:val="28"/>
        </w:rPr>
        <w:t>Кавказским управлением Ростехнадзора проведена внеплановая проверка ООО «Газпром газораспределение Владикавказ», согласованная с Прокуратурой Республики Северная Осетия-Алания. По результатам проверки составлен акт, предписание и направлены уведомления на составление протоколов в отношении юридического и должностных лиц предприятия.</w:t>
      </w:r>
    </w:p>
    <w:p w:rsidR="00C334FF" w:rsidRPr="00C334FF" w:rsidRDefault="00C334FF" w:rsidP="00A656CB">
      <w:pPr>
        <w:spacing w:after="0" w:line="240" w:lineRule="auto"/>
        <w:ind w:firstLine="709"/>
        <w:jc w:val="both"/>
        <w:rPr>
          <w:rFonts w:ascii="Times New Roman" w:eastAsia="Times New Roman" w:hAnsi="Times New Roman" w:cs="Times New Roman"/>
          <w:sz w:val="28"/>
          <w:szCs w:val="28"/>
        </w:rPr>
      </w:pPr>
      <w:r w:rsidRPr="00C334FF">
        <w:rPr>
          <w:rFonts w:ascii="Times New Roman" w:eastAsia="Times New Roman" w:hAnsi="Times New Roman" w:cs="Times New Roman"/>
          <w:sz w:val="28"/>
          <w:szCs w:val="28"/>
        </w:rPr>
        <w:t xml:space="preserve">В соответствии с приказом Федеральной службы по экологическому, технологическому и атомному надзору от 8 декабря 2020 года № 503 «Об утверждении Порядка проведения технического расследования причин аварий, инцидентов и случаев утраты взрывчатых материалов </w:t>
      </w:r>
      <w:r w:rsidRPr="00C334FF">
        <w:rPr>
          <w:rFonts w:ascii="Times New Roman" w:eastAsia="Times New Roman" w:hAnsi="Times New Roman" w:cs="Times New Roman"/>
          <w:sz w:val="28"/>
          <w:szCs w:val="28"/>
        </w:rPr>
        <w:lastRenderedPageBreak/>
        <w:t>промышленного назначения», созданной комиссией проводится техническое расследование причин аварии и группового несчастного случая.</w:t>
      </w:r>
    </w:p>
    <w:p w:rsidR="00D55ABF" w:rsidRDefault="00D55ABF" w:rsidP="00A656CB">
      <w:pPr>
        <w:spacing w:after="0" w:line="240" w:lineRule="auto"/>
        <w:rPr>
          <w:rFonts w:ascii="Times New Roman" w:eastAsia="Times New Roman" w:hAnsi="Times New Roman" w:cs="Times New Roman"/>
          <w:b/>
          <w:color w:val="000000"/>
          <w:sz w:val="28"/>
          <w:szCs w:val="28"/>
        </w:rPr>
      </w:pPr>
    </w:p>
    <w:p w:rsidR="003F797D" w:rsidRDefault="003F797D" w:rsidP="00B559DB">
      <w:pPr>
        <w:spacing w:after="0" w:line="240" w:lineRule="auto"/>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color w:val="000000"/>
          <w:sz w:val="28"/>
          <w:szCs w:val="28"/>
        </w:rPr>
        <w:t>Взрывоопасные и химически опасные производства и</w:t>
      </w:r>
      <w:r w:rsidRPr="003F797D">
        <w:rPr>
          <w:rFonts w:ascii="Times New Roman" w:eastAsia="Times New Roman" w:hAnsi="Times New Roman" w:cs="Times New Roman"/>
          <w:b/>
          <w:bCs/>
          <w:color w:val="000000"/>
          <w:sz w:val="28"/>
          <w:szCs w:val="28"/>
        </w:rPr>
        <w:t xml:space="preserve"> объекты спецхимии</w:t>
      </w:r>
    </w:p>
    <w:p w:rsidR="00D77904" w:rsidRDefault="00D77904" w:rsidP="00B559DB">
      <w:pPr>
        <w:spacing w:after="0" w:line="240" w:lineRule="auto"/>
        <w:jc w:val="center"/>
        <w:rPr>
          <w:rFonts w:ascii="Times New Roman" w:eastAsia="Times New Roman" w:hAnsi="Times New Roman" w:cs="Times New Roman"/>
          <w:b/>
          <w:bCs/>
          <w:color w:val="000000"/>
          <w:sz w:val="28"/>
          <w:szCs w:val="28"/>
        </w:rPr>
      </w:pPr>
    </w:p>
    <w:p w:rsidR="00B323F7" w:rsidRPr="003F797D" w:rsidRDefault="00B323F7" w:rsidP="00B559D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B622BB2" wp14:editId="40331385">
            <wp:extent cx="4501661" cy="2479431"/>
            <wp:effectExtent l="0" t="0" r="0" b="0"/>
            <wp:docPr id="9" name="Рисунок 9" descr="C:\Users\a.molchanova\Desktop\nevinnomyssk-78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lchanova\Desktop\nevinnomyssk-7817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0911" cy="2484526"/>
                    </a:xfrm>
                    <a:prstGeom prst="rect">
                      <a:avLst/>
                    </a:prstGeom>
                    <a:noFill/>
                    <a:ln>
                      <a:noFill/>
                    </a:ln>
                  </pic:spPr>
                </pic:pic>
              </a:graphicData>
            </a:graphic>
          </wp:inline>
        </w:drawing>
      </w:r>
    </w:p>
    <w:p w:rsidR="001652FB" w:rsidRPr="001652FB" w:rsidRDefault="001652FB" w:rsidP="001652FB">
      <w:pPr>
        <w:spacing w:after="0" w:line="240" w:lineRule="auto"/>
        <w:ind w:firstLine="709"/>
        <w:jc w:val="both"/>
        <w:rPr>
          <w:rFonts w:ascii="Times New Roman" w:eastAsia="Times New Roman" w:hAnsi="Times New Roman" w:cs="Times New Roman"/>
          <w:color w:val="000000"/>
          <w:sz w:val="28"/>
          <w:szCs w:val="28"/>
        </w:rPr>
      </w:pPr>
      <w:r w:rsidRPr="001652FB">
        <w:rPr>
          <w:rFonts w:ascii="Times New Roman" w:eastAsia="Times New Roman" w:hAnsi="Times New Roman" w:cs="Times New Roman"/>
          <w:color w:val="000000"/>
          <w:sz w:val="28"/>
          <w:szCs w:val="28"/>
        </w:rPr>
        <w:t xml:space="preserve">За отчетный период проведено 21 контрольно-надзорное мероприятие (из них: 4 - плановых; 6 –внеплановых по выполнению предписания, 1 внеплановая выездная проверка по согласованию с органами прокуратуры, 10 - в рамках режима постоянного государственного надзора). Так же проведено 4 </w:t>
      </w:r>
      <w:proofErr w:type="gramStart"/>
      <w:r w:rsidRPr="001652FB">
        <w:rPr>
          <w:rFonts w:ascii="Times New Roman" w:eastAsia="Times New Roman" w:hAnsi="Times New Roman" w:cs="Times New Roman"/>
          <w:color w:val="000000"/>
          <w:sz w:val="28"/>
          <w:szCs w:val="28"/>
        </w:rPr>
        <w:t>внеплановых</w:t>
      </w:r>
      <w:proofErr w:type="gramEnd"/>
      <w:r w:rsidRPr="001652FB">
        <w:rPr>
          <w:rFonts w:ascii="Times New Roman" w:eastAsia="Times New Roman" w:hAnsi="Times New Roman" w:cs="Times New Roman"/>
          <w:color w:val="000000"/>
          <w:sz w:val="28"/>
          <w:szCs w:val="28"/>
        </w:rPr>
        <w:t xml:space="preserve"> проверки по заявлению соискателя лицензии или лицензиата.</w:t>
      </w:r>
    </w:p>
    <w:p w:rsidR="001652FB" w:rsidRPr="001652FB" w:rsidRDefault="001652FB" w:rsidP="001652FB">
      <w:pPr>
        <w:spacing w:after="0" w:line="240" w:lineRule="auto"/>
        <w:ind w:firstLine="709"/>
        <w:jc w:val="both"/>
        <w:rPr>
          <w:rFonts w:ascii="Times New Roman" w:eastAsia="Times New Roman" w:hAnsi="Times New Roman" w:cs="Times New Roman"/>
          <w:color w:val="000000"/>
          <w:sz w:val="28"/>
          <w:szCs w:val="28"/>
        </w:rPr>
      </w:pPr>
      <w:r w:rsidRPr="001652FB">
        <w:rPr>
          <w:rFonts w:ascii="Times New Roman" w:eastAsia="Times New Roman" w:hAnsi="Times New Roman" w:cs="Times New Roman"/>
          <w:color w:val="000000"/>
          <w:sz w:val="28"/>
          <w:szCs w:val="28"/>
        </w:rPr>
        <w:t>При проведении контрольно-надзорных мероприятий выявлено 28 нарушений обязательных требований в области промышленной безопасности, наложено 5 административных наказания в виде административных штрафов в размере 280 тыс. руб.</w:t>
      </w:r>
    </w:p>
    <w:p w:rsidR="001652FB" w:rsidRPr="001652FB" w:rsidRDefault="001652FB" w:rsidP="001652FB">
      <w:pPr>
        <w:spacing w:after="0" w:line="240" w:lineRule="auto"/>
        <w:ind w:firstLine="709"/>
        <w:jc w:val="both"/>
        <w:rPr>
          <w:rFonts w:ascii="Times New Roman" w:eastAsia="Times New Roman" w:hAnsi="Times New Roman" w:cs="Times New Roman"/>
          <w:color w:val="000000"/>
          <w:sz w:val="28"/>
          <w:szCs w:val="28"/>
        </w:rPr>
      </w:pPr>
      <w:r w:rsidRPr="001652FB">
        <w:rPr>
          <w:rFonts w:ascii="Times New Roman" w:eastAsia="Times New Roman" w:hAnsi="Times New Roman" w:cs="Times New Roman"/>
          <w:color w:val="000000"/>
          <w:sz w:val="28"/>
          <w:szCs w:val="28"/>
        </w:rPr>
        <w:t>Основными причинами выявленных нарушений являются: отступление от требований технической и эксплуатационной документации; недостаточная степень подготовки специалистов соответствующего профиля; нарушение сроков проведения ППР, несвоевременное проведение периодических государственных поверок.</w:t>
      </w:r>
    </w:p>
    <w:p w:rsidR="001652FB" w:rsidRPr="001652FB" w:rsidRDefault="001652FB" w:rsidP="001652FB">
      <w:pPr>
        <w:spacing w:after="0" w:line="240" w:lineRule="auto"/>
        <w:ind w:firstLine="709"/>
        <w:jc w:val="both"/>
        <w:rPr>
          <w:rFonts w:ascii="Times New Roman" w:eastAsia="Times New Roman" w:hAnsi="Times New Roman" w:cs="Times New Roman"/>
          <w:color w:val="000000"/>
          <w:sz w:val="28"/>
          <w:szCs w:val="28"/>
        </w:rPr>
      </w:pPr>
      <w:r w:rsidRPr="001652FB">
        <w:rPr>
          <w:rFonts w:ascii="Times New Roman" w:eastAsia="Times New Roman" w:hAnsi="Times New Roman" w:cs="Times New Roman"/>
          <w:color w:val="000000"/>
          <w:sz w:val="28"/>
          <w:szCs w:val="28"/>
        </w:rPr>
        <w:t xml:space="preserve">Принимая во внимание состояние средств и систем </w:t>
      </w:r>
      <w:proofErr w:type="spellStart"/>
      <w:r w:rsidRPr="001652FB">
        <w:rPr>
          <w:rFonts w:ascii="Times New Roman" w:eastAsia="Times New Roman" w:hAnsi="Times New Roman" w:cs="Times New Roman"/>
          <w:color w:val="000000"/>
          <w:sz w:val="28"/>
          <w:szCs w:val="28"/>
        </w:rPr>
        <w:t>КИПиА</w:t>
      </w:r>
      <w:proofErr w:type="spellEnd"/>
      <w:r w:rsidRPr="001652FB">
        <w:rPr>
          <w:rFonts w:ascii="Times New Roman" w:eastAsia="Times New Roman" w:hAnsi="Times New Roman" w:cs="Times New Roman"/>
          <w:color w:val="000000"/>
          <w:sz w:val="28"/>
          <w:szCs w:val="28"/>
        </w:rPr>
        <w:t xml:space="preserve"> предприятий,  график ППР оборудования, количество обслуживающего персонала, следует отметить, что ремонтные службы </w:t>
      </w:r>
      <w:proofErr w:type="spellStart"/>
      <w:r w:rsidRPr="001652FB">
        <w:rPr>
          <w:rFonts w:ascii="Times New Roman" w:eastAsia="Times New Roman" w:hAnsi="Times New Roman" w:cs="Times New Roman"/>
          <w:color w:val="000000"/>
          <w:sz w:val="28"/>
          <w:szCs w:val="28"/>
        </w:rPr>
        <w:t>КИПиА</w:t>
      </w:r>
      <w:proofErr w:type="spellEnd"/>
      <w:r w:rsidRPr="001652FB">
        <w:rPr>
          <w:rFonts w:ascii="Times New Roman" w:eastAsia="Times New Roman" w:hAnsi="Times New Roman" w:cs="Times New Roman"/>
          <w:color w:val="000000"/>
          <w:sz w:val="28"/>
          <w:szCs w:val="28"/>
        </w:rPr>
        <w:t xml:space="preserve"> из-за малой численности не в состоянии оперативно реагировать при возникновении неисправностей в системах защиты, блокировок и сигнализации. Проведение планово-предупредительных ремонтов сводится фактически к проведению ремонтов по фактическому состоянию средств </w:t>
      </w:r>
      <w:proofErr w:type="spellStart"/>
      <w:r w:rsidRPr="001652FB">
        <w:rPr>
          <w:rFonts w:ascii="Times New Roman" w:eastAsia="Times New Roman" w:hAnsi="Times New Roman" w:cs="Times New Roman"/>
          <w:color w:val="000000"/>
          <w:sz w:val="28"/>
          <w:szCs w:val="28"/>
        </w:rPr>
        <w:t>КИПиА</w:t>
      </w:r>
      <w:proofErr w:type="spellEnd"/>
      <w:r w:rsidRPr="001652FB">
        <w:rPr>
          <w:rFonts w:ascii="Times New Roman" w:eastAsia="Times New Roman" w:hAnsi="Times New Roman" w:cs="Times New Roman"/>
          <w:color w:val="000000"/>
          <w:sz w:val="28"/>
          <w:szCs w:val="28"/>
        </w:rPr>
        <w:t>.</w:t>
      </w:r>
    </w:p>
    <w:p w:rsidR="001652FB" w:rsidRPr="001652FB" w:rsidRDefault="001652FB" w:rsidP="001652FB">
      <w:pPr>
        <w:spacing w:after="0" w:line="240" w:lineRule="auto"/>
        <w:ind w:firstLine="709"/>
        <w:jc w:val="both"/>
        <w:rPr>
          <w:rFonts w:ascii="Times New Roman" w:eastAsia="Times New Roman" w:hAnsi="Times New Roman" w:cs="Times New Roman"/>
          <w:color w:val="000000"/>
          <w:sz w:val="28"/>
          <w:szCs w:val="28"/>
        </w:rPr>
      </w:pPr>
      <w:r w:rsidRPr="001652FB">
        <w:rPr>
          <w:rFonts w:ascii="Times New Roman" w:eastAsia="Times New Roman" w:hAnsi="Times New Roman" w:cs="Times New Roman"/>
          <w:color w:val="000000"/>
          <w:sz w:val="28"/>
          <w:szCs w:val="28"/>
        </w:rPr>
        <w:t xml:space="preserve">Основными направлениями совершенствования работы по улучшению состояния надзорной деятельности является: усиление </w:t>
      </w:r>
      <w:proofErr w:type="gramStart"/>
      <w:r w:rsidRPr="001652FB">
        <w:rPr>
          <w:rFonts w:ascii="Times New Roman" w:eastAsia="Times New Roman" w:hAnsi="Times New Roman" w:cs="Times New Roman"/>
          <w:color w:val="000000"/>
          <w:sz w:val="28"/>
          <w:szCs w:val="28"/>
        </w:rPr>
        <w:t>контроля за</w:t>
      </w:r>
      <w:proofErr w:type="gramEnd"/>
      <w:r w:rsidRPr="001652FB">
        <w:rPr>
          <w:rFonts w:ascii="Times New Roman" w:eastAsia="Times New Roman" w:hAnsi="Times New Roman" w:cs="Times New Roman"/>
          <w:color w:val="000000"/>
          <w:sz w:val="28"/>
          <w:szCs w:val="28"/>
        </w:rPr>
        <w:t xml:space="preserve"> функционированием на предприятиях производственного контроля.</w:t>
      </w:r>
    </w:p>
    <w:p w:rsidR="00DF221D" w:rsidRPr="00D77904" w:rsidRDefault="008C6E19" w:rsidP="00D77904">
      <w:pPr>
        <w:spacing w:after="0" w:line="240" w:lineRule="auto"/>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lastRenderedPageBreak/>
        <w:t xml:space="preserve">За отчетный период аварий и несчастных случаев на поднадзорных предприятиях не </w:t>
      </w:r>
      <w:r w:rsidR="00DD28E6" w:rsidRPr="002E6F20">
        <w:rPr>
          <w:rFonts w:ascii="Times New Roman" w:eastAsia="Times New Roman" w:hAnsi="Times New Roman" w:cs="Times New Roman"/>
          <w:color w:val="000000"/>
          <w:sz w:val="28"/>
          <w:szCs w:val="28"/>
        </w:rPr>
        <w:t>зафиксировано</w:t>
      </w:r>
      <w:r w:rsidR="003211DF" w:rsidRPr="002E6F20">
        <w:rPr>
          <w:rFonts w:ascii="Times New Roman" w:eastAsia="Times New Roman" w:hAnsi="Times New Roman" w:cs="Times New Roman"/>
          <w:color w:val="000000"/>
          <w:sz w:val="28"/>
          <w:szCs w:val="28"/>
        </w:rPr>
        <w:t>.</w:t>
      </w:r>
    </w:p>
    <w:p w:rsidR="00DF221D" w:rsidRDefault="00DF221D" w:rsidP="00946972">
      <w:pPr>
        <w:spacing w:after="0" w:line="240" w:lineRule="auto"/>
        <w:ind w:firstLine="709"/>
        <w:jc w:val="center"/>
        <w:rPr>
          <w:rFonts w:ascii="Times New Roman" w:eastAsia="Times New Roman" w:hAnsi="Times New Roman" w:cs="Times New Roman"/>
          <w:b/>
          <w:color w:val="000000"/>
          <w:sz w:val="28"/>
          <w:szCs w:val="28"/>
        </w:rPr>
      </w:pPr>
    </w:p>
    <w:p w:rsidR="003F797D" w:rsidRDefault="003F797D" w:rsidP="00B559DB">
      <w:pPr>
        <w:spacing w:after="0" w:line="240" w:lineRule="auto"/>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color w:val="000000"/>
          <w:sz w:val="28"/>
          <w:szCs w:val="28"/>
        </w:rPr>
        <w:t xml:space="preserve">Производство, хранение и применение взрывчатых материалов промышленного назначения </w:t>
      </w:r>
      <w:r w:rsidRPr="003F797D">
        <w:rPr>
          <w:rFonts w:ascii="Times New Roman" w:eastAsia="Times New Roman" w:hAnsi="Times New Roman" w:cs="Times New Roman"/>
          <w:b/>
          <w:bCs/>
          <w:color w:val="000000"/>
          <w:sz w:val="28"/>
          <w:szCs w:val="28"/>
        </w:rPr>
        <w:t>и средств инициирования</w:t>
      </w:r>
    </w:p>
    <w:p w:rsidR="00D77904" w:rsidRDefault="00D77904" w:rsidP="00B559DB">
      <w:pPr>
        <w:spacing w:after="0" w:line="240" w:lineRule="auto"/>
        <w:jc w:val="center"/>
        <w:rPr>
          <w:rFonts w:ascii="Times New Roman" w:eastAsia="Times New Roman" w:hAnsi="Times New Roman" w:cs="Times New Roman"/>
          <w:b/>
          <w:bCs/>
          <w:color w:val="000000"/>
          <w:sz w:val="28"/>
          <w:szCs w:val="28"/>
        </w:rPr>
      </w:pPr>
    </w:p>
    <w:p w:rsidR="00D77904" w:rsidRDefault="00D77904" w:rsidP="00B559DB">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70030275" wp14:editId="3E82282F">
            <wp:extent cx="4369777" cy="2321169"/>
            <wp:effectExtent l="0" t="0" r="0" b="0"/>
            <wp:docPr id="14" name="Рисунок 14" descr="C:\Users\a.nefedov\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fedov\Desktop\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4684" cy="2323776"/>
                    </a:xfrm>
                    <a:prstGeom prst="rect">
                      <a:avLst/>
                    </a:prstGeom>
                    <a:noFill/>
                    <a:ln>
                      <a:noFill/>
                    </a:ln>
                  </pic:spPr>
                </pic:pic>
              </a:graphicData>
            </a:graphic>
          </wp:inline>
        </w:drawing>
      </w:r>
    </w:p>
    <w:p w:rsidR="00390DAF" w:rsidRPr="003F797D" w:rsidRDefault="00390DAF" w:rsidP="00946972">
      <w:pPr>
        <w:spacing w:after="0" w:line="240" w:lineRule="auto"/>
        <w:ind w:firstLine="709"/>
        <w:jc w:val="center"/>
        <w:rPr>
          <w:rFonts w:ascii="Times New Roman" w:eastAsia="Times New Roman" w:hAnsi="Times New Roman" w:cs="Times New Roman"/>
          <w:b/>
          <w:color w:val="000000"/>
          <w:sz w:val="28"/>
          <w:szCs w:val="28"/>
        </w:rPr>
      </w:pPr>
    </w:p>
    <w:p w:rsidR="003768F8" w:rsidRPr="003768F8" w:rsidRDefault="003768F8" w:rsidP="00C657A3">
      <w:pPr>
        <w:spacing w:after="0" w:line="240" w:lineRule="auto"/>
        <w:ind w:firstLine="709"/>
        <w:jc w:val="both"/>
        <w:rPr>
          <w:rFonts w:ascii="Times New Roman" w:eastAsia="Times New Roman" w:hAnsi="Times New Roman" w:cs="Times New Roman"/>
          <w:sz w:val="28"/>
          <w:szCs w:val="28"/>
        </w:rPr>
      </w:pPr>
      <w:r w:rsidRPr="003768F8">
        <w:rPr>
          <w:rFonts w:ascii="Times New Roman" w:eastAsia="Times New Roman" w:hAnsi="Times New Roman" w:cs="Times New Roman"/>
          <w:bCs/>
          <w:sz w:val="28"/>
          <w:szCs w:val="28"/>
        </w:rPr>
        <w:t xml:space="preserve">За отчетный период проведено 3 проверки, из них: 1 </w:t>
      </w:r>
      <w:proofErr w:type="gramStart"/>
      <w:r w:rsidRPr="003768F8">
        <w:rPr>
          <w:rFonts w:ascii="Times New Roman" w:eastAsia="Times New Roman" w:hAnsi="Times New Roman" w:cs="Times New Roman"/>
          <w:bCs/>
          <w:sz w:val="28"/>
          <w:szCs w:val="28"/>
        </w:rPr>
        <w:t>плановая</w:t>
      </w:r>
      <w:proofErr w:type="gramEnd"/>
      <w:r w:rsidRPr="003768F8">
        <w:rPr>
          <w:rFonts w:ascii="Times New Roman" w:eastAsia="Times New Roman" w:hAnsi="Times New Roman" w:cs="Times New Roman"/>
          <w:bCs/>
          <w:sz w:val="28"/>
          <w:szCs w:val="28"/>
        </w:rPr>
        <w:t xml:space="preserve"> и 2 внеплановых проверки по контролю за выполнением ранее выданного предписания. Нарушений не выявлено.</w:t>
      </w:r>
    </w:p>
    <w:p w:rsidR="003768F8" w:rsidRPr="003768F8" w:rsidRDefault="003768F8" w:rsidP="00C657A3">
      <w:pPr>
        <w:spacing w:after="0" w:line="240" w:lineRule="auto"/>
        <w:ind w:firstLine="709"/>
        <w:jc w:val="both"/>
        <w:rPr>
          <w:rFonts w:ascii="Times New Roman" w:eastAsia="Times New Roman" w:hAnsi="Times New Roman" w:cs="Times New Roman"/>
          <w:bCs/>
          <w:sz w:val="28"/>
          <w:szCs w:val="28"/>
        </w:rPr>
      </w:pPr>
      <w:r w:rsidRPr="003768F8">
        <w:rPr>
          <w:rFonts w:ascii="Times New Roman" w:eastAsia="Times New Roman" w:hAnsi="Times New Roman" w:cs="Times New Roman"/>
          <w:bCs/>
          <w:sz w:val="28"/>
          <w:szCs w:val="28"/>
        </w:rPr>
        <w:t>В целях совершенствования контрольной деятельности целесообразно было бы разработать и утвердить нормативный правовой акт, регламентирующий получение в территориальных органах Ростехнадзора свидетельств на приобретение взрывчатых материалов и эксплуатацию мест хранения взрывчатых материалов.</w:t>
      </w:r>
    </w:p>
    <w:p w:rsidR="0037751C" w:rsidRPr="009D4131" w:rsidRDefault="0037751C" w:rsidP="00C657A3">
      <w:pPr>
        <w:spacing w:after="0" w:line="240" w:lineRule="auto"/>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За отчетный период аварий, утрат взрывчатых материалов, несчастных случаев не </w:t>
      </w:r>
      <w:r w:rsidR="003211DF" w:rsidRPr="002E6F20">
        <w:rPr>
          <w:rFonts w:ascii="Times New Roman" w:eastAsia="Times New Roman" w:hAnsi="Times New Roman" w:cs="Times New Roman"/>
          <w:color w:val="000000"/>
          <w:sz w:val="28"/>
          <w:szCs w:val="28"/>
        </w:rPr>
        <w:t>зафиксировано</w:t>
      </w:r>
      <w:r w:rsidRPr="002E6F20">
        <w:rPr>
          <w:rFonts w:ascii="Times New Roman" w:eastAsia="Times New Roman" w:hAnsi="Times New Roman" w:cs="Times New Roman"/>
          <w:color w:val="000000"/>
          <w:sz w:val="28"/>
          <w:szCs w:val="28"/>
        </w:rPr>
        <w:t>.</w:t>
      </w:r>
    </w:p>
    <w:p w:rsidR="00D77904" w:rsidRDefault="00D77904" w:rsidP="00946972">
      <w:pPr>
        <w:spacing w:after="0" w:line="240" w:lineRule="auto"/>
        <w:ind w:firstLine="709"/>
        <w:rPr>
          <w:rFonts w:ascii="Times New Roman" w:eastAsia="Times New Roman" w:hAnsi="Times New Roman" w:cs="Times New Roman"/>
          <w:b/>
          <w:sz w:val="28"/>
          <w:szCs w:val="28"/>
        </w:rPr>
      </w:pPr>
    </w:p>
    <w:p w:rsidR="003F797D" w:rsidRDefault="003F797D" w:rsidP="00B559DB">
      <w:pPr>
        <w:spacing w:after="0" w:line="240" w:lineRule="auto"/>
        <w:jc w:val="center"/>
        <w:rPr>
          <w:rFonts w:ascii="Times New Roman" w:eastAsia="Times New Roman" w:hAnsi="Times New Roman" w:cs="Times New Roman"/>
          <w:b/>
          <w:sz w:val="28"/>
          <w:szCs w:val="28"/>
        </w:rPr>
      </w:pPr>
      <w:r w:rsidRPr="00281E92">
        <w:rPr>
          <w:rFonts w:ascii="Times New Roman" w:eastAsia="Times New Roman" w:hAnsi="Times New Roman" w:cs="Times New Roman"/>
          <w:b/>
          <w:sz w:val="28"/>
          <w:szCs w:val="28"/>
        </w:rPr>
        <w:t>Транспортирование опасных веществ</w:t>
      </w:r>
    </w:p>
    <w:p w:rsidR="006374ED" w:rsidRDefault="006374ED" w:rsidP="00B559DB">
      <w:pPr>
        <w:spacing w:after="0" w:line="240" w:lineRule="auto"/>
        <w:jc w:val="center"/>
        <w:rPr>
          <w:rFonts w:ascii="Times New Roman" w:eastAsia="Times New Roman" w:hAnsi="Times New Roman" w:cs="Times New Roman"/>
          <w:b/>
          <w:sz w:val="28"/>
          <w:szCs w:val="28"/>
        </w:rPr>
      </w:pPr>
    </w:p>
    <w:p w:rsidR="00D77904" w:rsidRDefault="00D77904" w:rsidP="00B559D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1A2EF510" wp14:editId="167C2827">
            <wp:extent cx="4352191" cy="1916723"/>
            <wp:effectExtent l="0" t="0" r="0" b="0"/>
            <wp:docPr id="15" name="Рисунок 15" descr="C:\Users\a.nefedov\Desktop\82a598aa6164f5c7bd387d3817211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efedov\Desktop\82a598aa6164f5c7bd387d3817211c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1908" cy="1916598"/>
                    </a:xfrm>
                    <a:prstGeom prst="rect">
                      <a:avLst/>
                    </a:prstGeom>
                    <a:noFill/>
                    <a:ln>
                      <a:noFill/>
                    </a:ln>
                  </pic:spPr>
                </pic:pic>
              </a:graphicData>
            </a:graphic>
          </wp:inline>
        </w:drawing>
      </w:r>
    </w:p>
    <w:p w:rsidR="006374ED" w:rsidRDefault="006374ED" w:rsidP="00B559DB">
      <w:pPr>
        <w:spacing w:after="0" w:line="240" w:lineRule="auto"/>
        <w:jc w:val="both"/>
        <w:rPr>
          <w:rFonts w:ascii="Times New Roman" w:eastAsia="Times New Roman" w:hAnsi="Times New Roman" w:cs="Times New Roman"/>
          <w:sz w:val="28"/>
          <w:szCs w:val="28"/>
        </w:rPr>
      </w:pPr>
    </w:p>
    <w:p w:rsidR="00953843" w:rsidRPr="00953843" w:rsidRDefault="00953843" w:rsidP="00C657A3">
      <w:pPr>
        <w:spacing w:after="0" w:line="240" w:lineRule="auto"/>
        <w:ind w:firstLine="709"/>
        <w:jc w:val="both"/>
        <w:rPr>
          <w:rFonts w:ascii="Times New Roman" w:eastAsia="Times New Roman" w:hAnsi="Times New Roman" w:cs="Times New Roman"/>
          <w:sz w:val="28"/>
          <w:szCs w:val="28"/>
          <w:u w:val="single"/>
        </w:rPr>
      </w:pPr>
      <w:r w:rsidRPr="00953843">
        <w:rPr>
          <w:rFonts w:ascii="Times New Roman" w:eastAsia="Times New Roman" w:hAnsi="Times New Roman" w:cs="Times New Roman"/>
          <w:sz w:val="28"/>
          <w:szCs w:val="28"/>
        </w:rPr>
        <w:lastRenderedPageBreak/>
        <w:t xml:space="preserve">За отчетный период проведено 10 проверок, из них: 6 – плановых, 4 внеплановых выездных проверки по </w:t>
      </w:r>
      <w:proofErr w:type="gramStart"/>
      <w:r w:rsidRPr="00953843">
        <w:rPr>
          <w:rFonts w:ascii="Times New Roman" w:eastAsia="Times New Roman" w:hAnsi="Times New Roman" w:cs="Times New Roman"/>
          <w:sz w:val="28"/>
          <w:szCs w:val="28"/>
        </w:rPr>
        <w:t>контролю за</w:t>
      </w:r>
      <w:proofErr w:type="gramEnd"/>
      <w:r w:rsidRPr="00953843">
        <w:rPr>
          <w:rFonts w:ascii="Times New Roman" w:eastAsia="Times New Roman" w:hAnsi="Times New Roman" w:cs="Times New Roman"/>
          <w:sz w:val="28"/>
          <w:szCs w:val="28"/>
        </w:rPr>
        <w:t xml:space="preserve"> исполнением предписания. Так же проведено 4 проверки в отношении соискателя лицензии, представившего заявление о предоставлении лицензии, или лицензиата, представившего заявление о переоформлении лицензии.</w:t>
      </w:r>
    </w:p>
    <w:p w:rsidR="00953843" w:rsidRPr="00953843" w:rsidRDefault="00953843" w:rsidP="00C657A3">
      <w:pPr>
        <w:spacing w:after="0" w:line="240" w:lineRule="auto"/>
        <w:ind w:firstLine="709"/>
        <w:jc w:val="both"/>
        <w:rPr>
          <w:rFonts w:ascii="Times New Roman" w:eastAsia="Times New Roman" w:hAnsi="Times New Roman" w:cs="Times New Roman"/>
          <w:sz w:val="28"/>
          <w:szCs w:val="28"/>
        </w:rPr>
      </w:pPr>
      <w:r w:rsidRPr="00953843">
        <w:rPr>
          <w:rFonts w:ascii="Times New Roman" w:eastAsia="Times New Roman" w:hAnsi="Times New Roman" w:cs="Times New Roman"/>
          <w:sz w:val="28"/>
          <w:szCs w:val="28"/>
        </w:rPr>
        <w:t>При проведении контрольно-надзорных мероприятий выявлено 8 нарушений обязательных требований, наложено 2 административных наказания в виде административных штрафов на должностное лицо в размере 40 тыс. руб.</w:t>
      </w:r>
    </w:p>
    <w:p w:rsidR="00953843" w:rsidRPr="00953843" w:rsidRDefault="00953843" w:rsidP="00C657A3">
      <w:pPr>
        <w:spacing w:after="0" w:line="240" w:lineRule="auto"/>
        <w:ind w:firstLine="709"/>
        <w:jc w:val="both"/>
        <w:rPr>
          <w:rFonts w:ascii="Times New Roman" w:eastAsia="Times New Roman" w:hAnsi="Times New Roman" w:cs="Times New Roman"/>
          <w:sz w:val="28"/>
          <w:szCs w:val="28"/>
        </w:rPr>
      </w:pPr>
      <w:r w:rsidRPr="00953843">
        <w:rPr>
          <w:rFonts w:ascii="Times New Roman" w:eastAsia="Times New Roman" w:hAnsi="Times New Roman" w:cs="Times New Roman"/>
          <w:sz w:val="28"/>
          <w:szCs w:val="28"/>
        </w:rPr>
        <w:t>Транспортирование опасных веществ на поднадзорных предприятиях осуществляется железнодорожным и автомобильным транспортом.</w:t>
      </w:r>
    </w:p>
    <w:p w:rsidR="00953843" w:rsidRPr="00953843" w:rsidRDefault="00953843" w:rsidP="00C657A3">
      <w:pPr>
        <w:spacing w:after="0" w:line="240" w:lineRule="auto"/>
        <w:ind w:firstLine="709"/>
        <w:jc w:val="both"/>
        <w:rPr>
          <w:rFonts w:ascii="Times New Roman" w:eastAsia="Times New Roman" w:hAnsi="Times New Roman" w:cs="Times New Roman"/>
          <w:sz w:val="28"/>
          <w:szCs w:val="28"/>
        </w:rPr>
      </w:pPr>
      <w:r w:rsidRPr="00953843">
        <w:rPr>
          <w:rFonts w:ascii="Times New Roman" w:eastAsia="Times New Roman" w:hAnsi="Times New Roman" w:cs="Times New Roman"/>
          <w:sz w:val="28"/>
          <w:szCs w:val="28"/>
        </w:rPr>
        <w:t>Предприятия занимаются транспортированием, погрузкой и выгрузкой углеводородного сырья, винилацетата, бензина, дизельного топлива, мазута, СУГ, кислот, щелочей и др.</w:t>
      </w:r>
    </w:p>
    <w:p w:rsidR="00953843" w:rsidRPr="00953843" w:rsidRDefault="00953843" w:rsidP="00C657A3">
      <w:pPr>
        <w:spacing w:after="0" w:line="240" w:lineRule="auto"/>
        <w:ind w:firstLine="709"/>
        <w:jc w:val="both"/>
        <w:rPr>
          <w:rFonts w:ascii="Times New Roman" w:eastAsia="Times New Roman" w:hAnsi="Times New Roman" w:cs="Times New Roman"/>
          <w:sz w:val="28"/>
          <w:szCs w:val="28"/>
        </w:rPr>
      </w:pPr>
      <w:r w:rsidRPr="00953843">
        <w:rPr>
          <w:rFonts w:ascii="Times New Roman" w:eastAsia="Times New Roman" w:hAnsi="Times New Roman" w:cs="Times New Roman"/>
          <w:sz w:val="28"/>
          <w:szCs w:val="28"/>
        </w:rPr>
        <w:t xml:space="preserve">Оценку </w:t>
      </w:r>
      <w:proofErr w:type="gramStart"/>
      <w:r w:rsidRPr="00953843">
        <w:rPr>
          <w:rFonts w:ascii="Times New Roman" w:eastAsia="Times New Roman" w:hAnsi="Times New Roman" w:cs="Times New Roman"/>
          <w:sz w:val="28"/>
          <w:szCs w:val="28"/>
        </w:rPr>
        <w:t>состояния промышленной безопасности опасных производственных объектов транспортирования опасных веществ</w:t>
      </w:r>
      <w:proofErr w:type="gramEnd"/>
      <w:r w:rsidRPr="00953843">
        <w:rPr>
          <w:rFonts w:ascii="Times New Roman" w:eastAsia="Times New Roman" w:hAnsi="Times New Roman" w:cs="Times New Roman"/>
          <w:sz w:val="28"/>
          <w:szCs w:val="28"/>
        </w:rPr>
        <w:t xml:space="preserve"> можно оценить как удовлетворительную, учитывая, что за отчетный период не зарегистрировано аварий на опасных производственных объектах  транспортирования опасных веществ и соответственно нет причиненного материального ущерба. </w:t>
      </w:r>
    </w:p>
    <w:p w:rsidR="00953843" w:rsidRPr="00953843" w:rsidRDefault="00953843" w:rsidP="00C657A3">
      <w:pPr>
        <w:spacing w:after="0" w:line="240" w:lineRule="auto"/>
        <w:ind w:firstLine="709"/>
        <w:jc w:val="both"/>
        <w:rPr>
          <w:rFonts w:ascii="Times New Roman" w:eastAsia="Times New Roman" w:hAnsi="Times New Roman" w:cs="Times New Roman"/>
          <w:sz w:val="28"/>
          <w:szCs w:val="28"/>
        </w:rPr>
      </w:pPr>
      <w:r w:rsidRPr="00953843">
        <w:rPr>
          <w:rFonts w:ascii="Times New Roman" w:eastAsia="Times New Roman" w:hAnsi="Times New Roman" w:cs="Times New Roman"/>
          <w:sz w:val="28"/>
          <w:szCs w:val="28"/>
        </w:rPr>
        <w:t>Основное направление надзора за транспортированием опасных веществ,  направлено на выявление и регистрацию объектов в государственном реестре опасных производственных объектов, аттестацию руководителей предприятий, эксплуатирующих опасные производственные объекты, разработку положений о производственном контроле поднадзорных организаций, страхование ОПО.</w:t>
      </w:r>
    </w:p>
    <w:p w:rsidR="00953843" w:rsidRPr="00953843" w:rsidRDefault="00953843" w:rsidP="00C657A3">
      <w:pPr>
        <w:spacing w:after="0" w:line="240" w:lineRule="auto"/>
        <w:ind w:firstLine="709"/>
        <w:jc w:val="both"/>
        <w:rPr>
          <w:rFonts w:ascii="Times New Roman" w:eastAsia="Times New Roman" w:hAnsi="Times New Roman" w:cs="Times New Roman"/>
          <w:sz w:val="28"/>
          <w:szCs w:val="28"/>
        </w:rPr>
      </w:pPr>
      <w:r w:rsidRPr="00953843">
        <w:rPr>
          <w:rFonts w:ascii="Times New Roman" w:eastAsia="Times New Roman" w:hAnsi="Times New Roman" w:cs="Times New Roman"/>
          <w:sz w:val="28"/>
          <w:szCs w:val="28"/>
        </w:rPr>
        <w:t>Организации, эксплуатирующие нефтебазы, склады ГСМ, склады хлора и др. при перерегистрации объектов в государственном реестре опасных производственных объектов включили участки транспортирования опасных веществ в состав основных опасных производственных объектов. В связи с этим количество участков транспортирования опасных веществ в государственном реестре значительно сократилось.</w:t>
      </w:r>
    </w:p>
    <w:p w:rsidR="00953843" w:rsidRPr="00953843" w:rsidRDefault="00953843" w:rsidP="00C657A3">
      <w:pPr>
        <w:spacing w:after="0" w:line="240" w:lineRule="auto"/>
        <w:ind w:firstLine="709"/>
        <w:jc w:val="both"/>
        <w:rPr>
          <w:rFonts w:ascii="Times New Roman" w:eastAsia="Times New Roman" w:hAnsi="Times New Roman" w:cs="Times New Roman"/>
          <w:sz w:val="28"/>
          <w:szCs w:val="28"/>
        </w:rPr>
      </w:pPr>
      <w:r w:rsidRPr="00953843">
        <w:rPr>
          <w:rFonts w:ascii="Times New Roman" w:eastAsia="Times New Roman" w:hAnsi="Times New Roman" w:cs="Times New Roman"/>
          <w:sz w:val="28"/>
          <w:szCs w:val="28"/>
        </w:rPr>
        <w:t>Производственный контроль является составной частью системы управления промышленной безопасностью и осуществляется эксплуатирующими организациями путем проведения комплекса мер, направленных на обеспечение безопасного функционирования опасных производственных объектов. На предприятиях изданы приказы о назначении ответственных лиц за осуществлением производственного контроля,  разработаны «План проведения контрольно-профилактических проверок» и «План мероприятий по обеспечению промышленной безопасности».</w:t>
      </w:r>
    </w:p>
    <w:p w:rsidR="00953843" w:rsidRPr="00953843" w:rsidRDefault="00953843" w:rsidP="00C657A3">
      <w:pPr>
        <w:spacing w:after="0" w:line="240" w:lineRule="auto"/>
        <w:ind w:firstLine="709"/>
        <w:jc w:val="both"/>
        <w:rPr>
          <w:rFonts w:ascii="Times New Roman" w:eastAsia="Times New Roman" w:hAnsi="Times New Roman" w:cs="Times New Roman"/>
          <w:sz w:val="28"/>
          <w:szCs w:val="28"/>
        </w:rPr>
      </w:pPr>
      <w:r w:rsidRPr="00953843">
        <w:rPr>
          <w:rFonts w:ascii="Times New Roman" w:eastAsia="Times New Roman" w:hAnsi="Times New Roman" w:cs="Times New Roman"/>
          <w:sz w:val="28"/>
          <w:szCs w:val="28"/>
        </w:rPr>
        <w:t xml:space="preserve">Основные нарушения связаны с износом подъездных путей и технических средств. Для их ремонта или обновления требуются </w:t>
      </w:r>
      <w:r w:rsidRPr="00953843">
        <w:rPr>
          <w:rFonts w:ascii="Times New Roman" w:eastAsia="Times New Roman" w:hAnsi="Times New Roman" w:cs="Times New Roman"/>
          <w:sz w:val="28"/>
          <w:szCs w:val="28"/>
        </w:rPr>
        <w:lastRenderedPageBreak/>
        <w:t>значительные финансовые вложения, которые в полном объеме не выделяются.</w:t>
      </w:r>
    </w:p>
    <w:p w:rsidR="003F797D" w:rsidRDefault="0037751C" w:rsidP="00C657A3">
      <w:pPr>
        <w:spacing w:after="0" w:line="240" w:lineRule="auto"/>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За отчетный период аварий, инцидентов и несчастных случаев на поднадзорных предприятиях не </w:t>
      </w:r>
      <w:r w:rsidR="00AD5888" w:rsidRPr="002E6F20">
        <w:rPr>
          <w:rFonts w:ascii="Times New Roman" w:eastAsia="Times New Roman" w:hAnsi="Times New Roman" w:cs="Times New Roman"/>
          <w:color w:val="000000"/>
          <w:sz w:val="28"/>
          <w:szCs w:val="28"/>
        </w:rPr>
        <w:t>зафиксировано</w:t>
      </w:r>
      <w:r w:rsidR="003211DF" w:rsidRPr="002E6F20">
        <w:rPr>
          <w:rFonts w:ascii="Times New Roman" w:eastAsia="Times New Roman" w:hAnsi="Times New Roman" w:cs="Times New Roman"/>
          <w:color w:val="000000"/>
          <w:sz w:val="28"/>
          <w:szCs w:val="28"/>
        </w:rPr>
        <w:t>.</w:t>
      </w:r>
    </w:p>
    <w:p w:rsidR="00390DAF" w:rsidRPr="009D4131" w:rsidRDefault="00390DAF" w:rsidP="00D55ABF">
      <w:pPr>
        <w:spacing w:after="0"/>
        <w:ind w:firstLine="709"/>
        <w:jc w:val="both"/>
        <w:rPr>
          <w:rFonts w:ascii="Times New Roman" w:eastAsia="Times New Roman" w:hAnsi="Times New Roman" w:cs="Times New Roman"/>
          <w:color w:val="000000"/>
          <w:sz w:val="28"/>
          <w:szCs w:val="28"/>
        </w:rPr>
      </w:pPr>
    </w:p>
    <w:p w:rsidR="003F797D" w:rsidRDefault="003F797D" w:rsidP="00B559DB">
      <w:pPr>
        <w:spacing w:after="0" w:line="240" w:lineRule="auto"/>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Взрывопожароопасные объекты хранения и переработки растительного сырья</w:t>
      </w:r>
    </w:p>
    <w:p w:rsidR="00D77904" w:rsidRDefault="00D77904" w:rsidP="00B559DB">
      <w:pPr>
        <w:spacing w:after="0" w:line="240" w:lineRule="auto"/>
        <w:jc w:val="center"/>
        <w:rPr>
          <w:rFonts w:ascii="Times New Roman" w:eastAsia="Times New Roman" w:hAnsi="Times New Roman" w:cs="Times New Roman"/>
          <w:b/>
          <w:color w:val="000000"/>
          <w:sz w:val="28"/>
          <w:szCs w:val="28"/>
        </w:rPr>
      </w:pPr>
    </w:p>
    <w:p w:rsidR="00390DAF" w:rsidRPr="003F797D" w:rsidRDefault="00D148C6" w:rsidP="00B559DB">
      <w:pPr>
        <w:spacing w:after="0" w:line="240" w:lineRule="auto"/>
        <w:jc w:val="center"/>
        <w:rPr>
          <w:rFonts w:ascii="Times New Roman" w:eastAsia="Times New Roman" w:hAnsi="Times New Roman" w:cs="Times New Roman"/>
          <w:b/>
          <w:color w:val="000000"/>
          <w:sz w:val="28"/>
          <w:szCs w:val="28"/>
        </w:rPr>
      </w:pPr>
      <w:r>
        <w:rPr>
          <w:noProof/>
        </w:rPr>
        <w:drawing>
          <wp:inline distT="0" distB="0" distL="0" distR="0" wp14:anchorId="12B52E61" wp14:editId="4BC0FD34">
            <wp:extent cx="4309467" cy="2234317"/>
            <wp:effectExtent l="0" t="0" r="0" b="0"/>
            <wp:docPr id="2" name="Рисунок 2" descr="https://im0-tub-ru.yandex.net/i?id=2dbf87fd690fc24ec7b6e20ed1d0faee&amp;n=33&amp;w=289&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2dbf87fd690fc24ec7b6e20ed1d0faee&amp;n=33&amp;w=289&amp;h=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8948" cy="2234048"/>
                    </a:xfrm>
                    <a:prstGeom prst="rect">
                      <a:avLst/>
                    </a:prstGeom>
                    <a:noFill/>
                    <a:ln>
                      <a:noFill/>
                    </a:ln>
                  </pic:spPr>
                </pic:pic>
              </a:graphicData>
            </a:graphic>
          </wp:inline>
        </w:drawing>
      </w:r>
    </w:p>
    <w:p w:rsidR="000B6535" w:rsidRPr="000B6535" w:rsidRDefault="000B6535" w:rsidP="00C657A3">
      <w:pPr>
        <w:spacing w:after="0" w:line="240" w:lineRule="auto"/>
        <w:ind w:firstLine="709"/>
        <w:jc w:val="both"/>
        <w:rPr>
          <w:rFonts w:ascii="Times New Roman" w:eastAsia="Times New Roman" w:hAnsi="Times New Roman" w:cs="Times New Roman"/>
          <w:color w:val="000000"/>
          <w:sz w:val="28"/>
          <w:szCs w:val="28"/>
        </w:rPr>
      </w:pPr>
      <w:r w:rsidRPr="000B6535">
        <w:rPr>
          <w:rFonts w:ascii="Times New Roman" w:eastAsia="Times New Roman" w:hAnsi="Times New Roman" w:cs="Times New Roman"/>
          <w:color w:val="000000"/>
          <w:sz w:val="28"/>
          <w:szCs w:val="28"/>
        </w:rPr>
        <w:t>За отчетный период проведено 13 проверок, из них: 7 плановых проверок, 6 внеплановых выездных проверок по выполнению предписания. Также проведено 2 проверки, проведенные по заявлению в отношении соискателя лицензии или лицензиата.</w:t>
      </w:r>
    </w:p>
    <w:p w:rsidR="000B6535" w:rsidRPr="000B6535" w:rsidRDefault="000B6535" w:rsidP="00C657A3">
      <w:pPr>
        <w:spacing w:after="0" w:line="240" w:lineRule="auto"/>
        <w:ind w:firstLine="709"/>
        <w:jc w:val="both"/>
        <w:rPr>
          <w:rFonts w:ascii="Times New Roman" w:eastAsia="Times New Roman" w:hAnsi="Times New Roman" w:cs="Times New Roman"/>
          <w:color w:val="000000"/>
          <w:sz w:val="28"/>
          <w:szCs w:val="28"/>
        </w:rPr>
      </w:pPr>
      <w:r w:rsidRPr="000B6535">
        <w:rPr>
          <w:rFonts w:ascii="Times New Roman" w:eastAsia="Times New Roman" w:hAnsi="Times New Roman" w:cs="Times New Roman"/>
          <w:color w:val="000000"/>
          <w:sz w:val="28"/>
          <w:szCs w:val="28"/>
        </w:rPr>
        <w:t>По итогам проверок выявлено 39 нарушений при проведении контрольно-надзорных мероприятий. Наложено 7 административных наказаний в виде штрафов на общую сумму 150 тыс. руб.</w:t>
      </w:r>
    </w:p>
    <w:p w:rsidR="000B6535" w:rsidRPr="000B6535" w:rsidRDefault="000B6535" w:rsidP="00C657A3">
      <w:pPr>
        <w:spacing w:after="0" w:line="240" w:lineRule="auto"/>
        <w:ind w:firstLine="709"/>
        <w:jc w:val="both"/>
        <w:rPr>
          <w:rFonts w:ascii="Times New Roman" w:eastAsia="Times New Roman" w:hAnsi="Times New Roman" w:cs="Times New Roman"/>
          <w:color w:val="000000"/>
          <w:sz w:val="28"/>
          <w:szCs w:val="28"/>
        </w:rPr>
      </w:pPr>
      <w:r w:rsidRPr="000B6535">
        <w:rPr>
          <w:rFonts w:ascii="Times New Roman" w:eastAsia="Times New Roman" w:hAnsi="Times New Roman" w:cs="Times New Roman"/>
          <w:color w:val="000000"/>
          <w:sz w:val="28"/>
          <w:szCs w:val="28"/>
        </w:rPr>
        <w:t xml:space="preserve">Наиболее актуальными и общими причинами выявленных нарушений является недостаточный уровень эффективности производственного контроля на поднадзорных предприятиях. </w:t>
      </w:r>
    </w:p>
    <w:p w:rsidR="000B6535" w:rsidRPr="000B6535" w:rsidRDefault="000B6535" w:rsidP="00C657A3">
      <w:pPr>
        <w:spacing w:after="0" w:line="240" w:lineRule="auto"/>
        <w:ind w:firstLine="709"/>
        <w:jc w:val="both"/>
        <w:rPr>
          <w:rFonts w:ascii="Times New Roman" w:eastAsia="Times New Roman" w:hAnsi="Times New Roman" w:cs="Times New Roman"/>
          <w:color w:val="000000"/>
          <w:sz w:val="28"/>
          <w:szCs w:val="28"/>
        </w:rPr>
      </w:pPr>
      <w:r w:rsidRPr="000B6535">
        <w:rPr>
          <w:rFonts w:ascii="Times New Roman" w:eastAsia="Times New Roman" w:hAnsi="Times New Roman" w:cs="Times New Roman"/>
          <w:color w:val="000000"/>
          <w:sz w:val="28"/>
          <w:szCs w:val="28"/>
        </w:rPr>
        <w:t>Важнейшими проблемами на подконтрольных предприятиях остаются: физический и моральный износ технологического и транспортного оборудования; нарушение целостности, дефекты и отклонения от вертикали конструкций рабочих башен и силосных корпусов ряда элеваторов.</w:t>
      </w:r>
    </w:p>
    <w:p w:rsidR="00390DAF" w:rsidRDefault="000939D5" w:rsidP="00C657A3">
      <w:pPr>
        <w:spacing w:after="0" w:line="240" w:lineRule="auto"/>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За отчетный период аварий, инцидентов и несчастных случаев на поднадзорных предприятиях не зафиксировано.</w:t>
      </w:r>
    </w:p>
    <w:p w:rsidR="00D77904" w:rsidRPr="003211DF" w:rsidRDefault="00D77904" w:rsidP="00946972">
      <w:pPr>
        <w:spacing w:after="0" w:line="240" w:lineRule="auto"/>
        <w:ind w:firstLine="709"/>
        <w:jc w:val="both"/>
        <w:rPr>
          <w:rFonts w:ascii="Times New Roman" w:eastAsia="Times New Roman" w:hAnsi="Times New Roman" w:cs="Times New Roman"/>
          <w:color w:val="000000"/>
          <w:sz w:val="28"/>
          <w:szCs w:val="28"/>
        </w:rPr>
      </w:pPr>
    </w:p>
    <w:p w:rsidR="00B559DB" w:rsidRDefault="00B559DB">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390DAF" w:rsidRDefault="003F797D"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lastRenderedPageBreak/>
        <w:t>Объекты, на которых используется оборудование, работающее под давлением более 0,07 Мпа или при температуре нагрева воды более 115</w:t>
      </w:r>
      <w:proofErr w:type="gramStart"/>
      <w:r w:rsidRPr="003F797D">
        <w:rPr>
          <w:rFonts w:ascii="Times New Roman" w:eastAsia="Times New Roman" w:hAnsi="Times New Roman" w:cs="Times New Roman"/>
          <w:b/>
          <w:color w:val="000000"/>
          <w:sz w:val="28"/>
          <w:szCs w:val="28"/>
        </w:rPr>
        <w:sym w:font="Symbol" w:char="F0B0"/>
      </w:r>
      <w:r w:rsidRPr="003F797D">
        <w:rPr>
          <w:rFonts w:ascii="Times New Roman" w:eastAsia="Times New Roman" w:hAnsi="Times New Roman" w:cs="Times New Roman"/>
          <w:b/>
          <w:color w:val="000000"/>
          <w:sz w:val="28"/>
          <w:szCs w:val="28"/>
        </w:rPr>
        <w:t>С</w:t>
      </w:r>
      <w:proofErr w:type="gramEnd"/>
    </w:p>
    <w:p w:rsidR="00D77904" w:rsidRDefault="00D77904"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4510453" cy="1893839"/>
            <wp:effectExtent l="0" t="0" r="0" b="0"/>
            <wp:docPr id="16" name="Рисунок 16" descr="C:\Users\a.nefedov\Desktop\43d02885e439c4b79792d072dc7f65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efedov\Desktop\43d02885e439c4b79792d072dc7f65f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8044" cy="1892827"/>
                    </a:xfrm>
                    <a:prstGeom prst="rect">
                      <a:avLst/>
                    </a:prstGeom>
                    <a:noFill/>
                    <a:ln>
                      <a:noFill/>
                    </a:ln>
                  </pic:spPr>
                </pic:pic>
              </a:graphicData>
            </a:graphic>
          </wp:inline>
        </w:drawing>
      </w:r>
    </w:p>
    <w:p w:rsidR="00D77904" w:rsidRPr="003F797D" w:rsidRDefault="00D77904"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0B6535" w:rsidRPr="000B6535" w:rsidRDefault="000B6535" w:rsidP="00C657A3">
      <w:pPr>
        <w:spacing w:after="0" w:line="240" w:lineRule="auto"/>
        <w:ind w:firstLine="709"/>
        <w:jc w:val="both"/>
        <w:rPr>
          <w:rFonts w:ascii="Times New Roman" w:eastAsia="Times New Roman" w:hAnsi="Times New Roman" w:cs="Times New Roman"/>
          <w:color w:val="000000"/>
          <w:sz w:val="28"/>
          <w:szCs w:val="28"/>
        </w:rPr>
      </w:pPr>
      <w:r w:rsidRPr="000B6535">
        <w:rPr>
          <w:rFonts w:ascii="Times New Roman" w:eastAsia="Times New Roman" w:hAnsi="Times New Roman" w:cs="Times New Roman"/>
          <w:color w:val="000000"/>
          <w:sz w:val="28"/>
          <w:szCs w:val="28"/>
        </w:rPr>
        <w:t>За отчетный период проведено 63 проверки поднадзорных предприятий, из них: 19 – плановых, внеплановых – 44, также проведено 93 проверки по заявлению в отношении соискателя лицензии или лицензиата. При этом выявлено 167 нарушений требований промышленной безопасности. По итогам проверок наложено 20 административных наказаний, из них: 3 административных приостановления деятельности, 5 предупреждений и 12 административных штрафов на общую сумму 520 тыс. руб.</w:t>
      </w:r>
    </w:p>
    <w:p w:rsidR="000B6535" w:rsidRPr="000B6535" w:rsidRDefault="000B6535" w:rsidP="00C657A3">
      <w:pPr>
        <w:spacing w:after="0" w:line="240" w:lineRule="auto"/>
        <w:ind w:firstLine="709"/>
        <w:jc w:val="both"/>
        <w:rPr>
          <w:rFonts w:ascii="Times New Roman" w:eastAsia="Times New Roman" w:hAnsi="Times New Roman" w:cs="Times New Roman"/>
          <w:color w:val="000000"/>
          <w:sz w:val="28"/>
          <w:szCs w:val="28"/>
        </w:rPr>
      </w:pPr>
      <w:r w:rsidRPr="000B6535">
        <w:rPr>
          <w:rFonts w:ascii="Times New Roman" w:eastAsia="Times New Roman" w:hAnsi="Times New Roman" w:cs="Times New Roman"/>
          <w:color w:val="000000"/>
          <w:sz w:val="28"/>
          <w:szCs w:val="28"/>
        </w:rPr>
        <w:t>Основные причины привлечения к ответственности специалистов: неудовлетворительное осуществление производственного контроля, а также  недостаточное знание правил безопасности и Федеральных законов, касающихся эксплуатации опасных производственных объектов, несвоевременное выполнение предписаний,</w:t>
      </w:r>
      <w:r w:rsidRPr="000B6535">
        <w:rPr>
          <w:rFonts w:ascii="Times New Roman" w:eastAsia="Times New Roman" w:hAnsi="Times New Roman" w:cs="Times New Roman"/>
          <w:bCs/>
          <w:color w:val="000000"/>
          <w:sz w:val="28"/>
          <w:szCs w:val="28"/>
        </w:rPr>
        <w:t xml:space="preserve"> несвоевременное проведение экспертизы промышленной безопасности технических устройств.</w:t>
      </w:r>
    </w:p>
    <w:p w:rsidR="000B6535" w:rsidRPr="000B6535" w:rsidRDefault="000B6535" w:rsidP="00C657A3">
      <w:pPr>
        <w:spacing w:after="0" w:line="240" w:lineRule="auto"/>
        <w:ind w:firstLine="709"/>
        <w:jc w:val="both"/>
        <w:rPr>
          <w:rFonts w:ascii="Times New Roman" w:eastAsia="Times New Roman" w:hAnsi="Times New Roman" w:cs="Times New Roman"/>
          <w:color w:val="000000"/>
          <w:sz w:val="28"/>
          <w:szCs w:val="28"/>
        </w:rPr>
      </w:pPr>
      <w:r w:rsidRPr="000B6535">
        <w:rPr>
          <w:rFonts w:ascii="Times New Roman" w:eastAsia="Times New Roman" w:hAnsi="Times New Roman" w:cs="Times New Roman"/>
          <w:color w:val="000000"/>
          <w:sz w:val="28"/>
          <w:szCs w:val="28"/>
        </w:rPr>
        <w:t>Для совершенствования надзорной деятельности необходимо повышать эффективность надзора на базе новых, разработанных нормативных правовых документов Службы в соответствии с вносимыми  изменениями в Федеральные законы и постановления Правительства РФ в области промышленной безопасности.</w:t>
      </w:r>
    </w:p>
    <w:p w:rsidR="004A1D48" w:rsidRPr="004A1D48" w:rsidRDefault="004A1D48" w:rsidP="00C657A3">
      <w:pPr>
        <w:spacing w:after="0" w:line="240" w:lineRule="auto"/>
        <w:ind w:firstLine="709"/>
        <w:jc w:val="both"/>
        <w:rPr>
          <w:rFonts w:ascii="Times New Roman" w:hAnsi="Times New Roman" w:cs="Times New Roman"/>
          <w:color w:val="000000"/>
          <w:sz w:val="28"/>
          <w:szCs w:val="28"/>
        </w:rPr>
      </w:pPr>
      <w:r w:rsidRPr="004A1D48">
        <w:rPr>
          <w:rFonts w:ascii="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4A1D48" w:rsidRDefault="004A1D48" w:rsidP="00946972">
      <w:pPr>
        <w:spacing w:after="0" w:line="240" w:lineRule="auto"/>
        <w:ind w:firstLine="709"/>
        <w:jc w:val="center"/>
        <w:rPr>
          <w:rFonts w:ascii="Times New Roman" w:eastAsia="Times New Roman" w:hAnsi="Times New Roman" w:cs="Times New Roman"/>
          <w:b/>
          <w:bCs/>
          <w:color w:val="000000"/>
          <w:sz w:val="28"/>
          <w:szCs w:val="28"/>
        </w:rPr>
      </w:pPr>
    </w:p>
    <w:p w:rsidR="00B559DB" w:rsidRDefault="00B559DB">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390DAF" w:rsidRDefault="003F797D" w:rsidP="00946972">
      <w:pPr>
        <w:spacing w:after="0" w:line="240" w:lineRule="auto"/>
        <w:ind w:firstLine="709"/>
        <w:jc w:val="center"/>
        <w:rPr>
          <w:rFonts w:ascii="Times New Roman" w:eastAsia="Times New Roman" w:hAnsi="Times New Roman" w:cs="Times New Roman"/>
          <w:b/>
          <w:bCs/>
          <w:color w:val="000000"/>
          <w:sz w:val="28"/>
          <w:szCs w:val="28"/>
        </w:rPr>
      </w:pPr>
      <w:r w:rsidRPr="00AF11D1">
        <w:rPr>
          <w:rFonts w:ascii="Times New Roman" w:eastAsia="Times New Roman" w:hAnsi="Times New Roman" w:cs="Times New Roman"/>
          <w:b/>
          <w:bCs/>
          <w:color w:val="000000"/>
          <w:sz w:val="28"/>
          <w:szCs w:val="28"/>
        </w:rPr>
        <w:lastRenderedPageBreak/>
        <w:t>Объекты, на которых используются стационарно установленные грузоподъемные механизмы и подъемные сооружения</w:t>
      </w:r>
    </w:p>
    <w:p w:rsidR="00D77904" w:rsidRDefault="00D77904" w:rsidP="00946972">
      <w:pPr>
        <w:spacing w:after="0" w:line="240" w:lineRule="auto"/>
        <w:ind w:firstLine="709"/>
        <w:jc w:val="center"/>
        <w:rPr>
          <w:rFonts w:ascii="Times New Roman" w:eastAsia="Times New Roman" w:hAnsi="Times New Roman" w:cs="Times New Roman"/>
          <w:b/>
          <w:bCs/>
          <w:color w:val="000000"/>
          <w:sz w:val="28"/>
          <w:szCs w:val="28"/>
        </w:rPr>
      </w:pPr>
    </w:p>
    <w:p w:rsidR="00D77904" w:rsidRDefault="00D77904" w:rsidP="00946972">
      <w:pPr>
        <w:spacing w:after="0" w:line="240"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4086074" cy="2444262"/>
            <wp:effectExtent l="19050" t="0" r="0" b="0"/>
            <wp:docPr id="17" name="Рисунок 17" descr="C:\Users\a.nefedov\Desktop\catalog-01-01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efedov\Desktop\catalog-01-01_00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6239" cy="2444360"/>
                    </a:xfrm>
                    <a:prstGeom prst="rect">
                      <a:avLst/>
                    </a:prstGeom>
                    <a:noFill/>
                    <a:ln>
                      <a:noFill/>
                    </a:ln>
                  </pic:spPr>
                </pic:pic>
              </a:graphicData>
            </a:graphic>
          </wp:inline>
        </w:drawing>
      </w:r>
    </w:p>
    <w:p w:rsidR="00FB22EF" w:rsidRPr="00AF11D1" w:rsidRDefault="00FB22EF" w:rsidP="00946972">
      <w:pPr>
        <w:spacing w:after="0" w:line="240" w:lineRule="auto"/>
        <w:ind w:firstLine="709"/>
        <w:jc w:val="center"/>
        <w:rPr>
          <w:rFonts w:ascii="Times New Roman" w:eastAsia="Times New Roman" w:hAnsi="Times New Roman" w:cs="Times New Roman"/>
          <w:b/>
          <w:bCs/>
          <w:color w:val="000000"/>
          <w:sz w:val="28"/>
          <w:szCs w:val="28"/>
        </w:rPr>
      </w:pPr>
    </w:p>
    <w:p w:rsidR="008135FC" w:rsidRPr="008135FC" w:rsidRDefault="008135FC" w:rsidP="00C657A3">
      <w:pPr>
        <w:spacing w:after="0" w:line="240" w:lineRule="auto"/>
        <w:ind w:firstLine="709"/>
        <w:jc w:val="both"/>
        <w:rPr>
          <w:rFonts w:ascii="Times New Roman" w:eastAsia="Times New Roman" w:hAnsi="Times New Roman" w:cs="Times New Roman"/>
          <w:color w:val="000000"/>
          <w:sz w:val="28"/>
          <w:szCs w:val="28"/>
        </w:rPr>
      </w:pPr>
      <w:r w:rsidRPr="008135FC">
        <w:rPr>
          <w:rFonts w:ascii="Times New Roman" w:eastAsia="Times New Roman" w:hAnsi="Times New Roman" w:cs="Times New Roman"/>
          <w:color w:val="000000"/>
          <w:sz w:val="28"/>
          <w:szCs w:val="28"/>
        </w:rPr>
        <w:t>За отчетный период проведено 37 проверок, из них: 5 плановых проверок, 32 внеплановых проверки предприятий, эксплуатирующих ОПО. Выявлено 170 нарушений требований промышленной безопасности. По итогам проверок наложено 14 административных наказаний, из них: 2 административных приостановления деятельности, 3 предупреждения и 9 административных штрафов на общую сумму 585 тыс. руб.</w:t>
      </w:r>
    </w:p>
    <w:p w:rsidR="008135FC" w:rsidRPr="008135FC" w:rsidRDefault="008135FC" w:rsidP="00C657A3">
      <w:pPr>
        <w:spacing w:after="0" w:line="240" w:lineRule="auto"/>
        <w:ind w:firstLine="561"/>
        <w:jc w:val="both"/>
        <w:rPr>
          <w:rFonts w:ascii="Times New Roman" w:eastAsia="Times New Roman" w:hAnsi="Times New Roman" w:cs="Times New Roman"/>
          <w:sz w:val="28"/>
          <w:szCs w:val="28"/>
        </w:rPr>
      </w:pPr>
      <w:r w:rsidRPr="008135FC">
        <w:rPr>
          <w:rFonts w:ascii="Times New Roman" w:eastAsia="Times New Roman" w:hAnsi="Times New Roman" w:cs="Times New Roman"/>
          <w:sz w:val="28"/>
          <w:szCs w:val="28"/>
        </w:rPr>
        <w:t>Основные нарушения требований безопасности происходят из-за низкого уровня квалификации обслуживающего персонала в результате неудовлетворительных знаний.</w:t>
      </w:r>
    </w:p>
    <w:p w:rsidR="008135FC" w:rsidRPr="008135FC" w:rsidRDefault="008135FC" w:rsidP="00C657A3">
      <w:pPr>
        <w:spacing w:after="0" w:line="240" w:lineRule="auto"/>
        <w:ind w:firstLine="561"/>
        <w:jc w:val="both"/>
        <w:rPr>
          <w:rFonts w:ascii="Times New Roman" w:eastAsia="Times New Roman" w:hAnsi="Times New Roman" w:cs="Times New Roman"/>
          <w:sz w:val="28"/>
          <w:szCs w:val="28"/>
        </w:rPr>
      </w:pPr>
      <w:r w:rsidRPr="008135FC">
        <w:rPr>
          <w:rFonts w:ascii="Times New Roman" w:eastAsia="Times New Roman" w:hAnsi="Times New Roman" w:cs="Times New Roman"/>
          <w:sz w:val="28"/>
          <w:szCs w:val="28"/>
        </w:rPr>
        <w:t>В ходе проведения контрольно-надзорных мероприятий наблюдается, что руководители предприятий недооценивают важность соблюдения надлежащим образом действующего законодательства Российской Федерации по промышленной безопасности. Проблемы безопасности при эксплуатации подъемных сооружений связаны не только с невыполнением должностных регламентов, но и нежеланием руководителей вкладывать средства на приобретение новой техники. Процент технических устройств физически и морально устаревших, отработавших нормативный срок эксплуатации увеличивается. На вывод их из эксплуатации инспекторский состав влияния не имеет. Это становится возможным при попустительстве экспертных организаций, которые практически ежегодно проводят экспертизу (диагностирование технических устройств), производя перерасчет остаточного ресурса без проведения в требуемом объеме капитального и капитально-восстановительного ремонтов.</w:t>
      </w:r>
    </w:p>
    <w:p w:rsidR="008135FC" w:rsidRPr="008135FC" w:rsidRDefault="008135FC" w:rsidP="00C657A3">
      <w:pPr>
        <w:spacing w:after="0" w:line="240" w:lineRule="auto"/>
        <w:ind w:firstLine="561"/>
        <w:jc w:val="both"/>
        <w:rPr>
          <w:rFonts w:ascii="Times New Roman" w:eastAsia="Times New Roman" w:hAnsi="Times New Roman" w:cs="Times New Roman"/>
          <w:sz w:val="28"/>
          <w:szCs w:val="28"/>
        </w:rPr>
      </w:pPr>
      <w:proofErr w:type="gramStart"/>
      <w:r w:rsidRPr="008135FC">
        <w:rPr>
          <w:rFonts w:ascii="Times New Roman" w:eastAsia="Times New Roman" w:hAnsi="Times New Roman" w:cs="Times New Roman"/>
          <w:sz w:val="28"/>
          <w:szCs w:val="28"/>
        </w:rPr>
        <w:t>Количество ОПО в составе, которых эксплуатируются ПС (грузоподъемные краны, автоподъемники) уходят из-под государственного надзора в связи с тем, что приобретаются, переоформляются на физических лиц.</w:t>
      </w:r>
      <w:proofErr w:type="gramEnd"/>
      <w:r w:rsidRPr="008135FC">
        <w:rPr>
          <w:rFonts w:ascii="Times New Roman" w:eastAsia="Times New Roman" w:hAnsi="Times New Roman" w:cs="Times New Roman"/>
          <w:sz w:val="28"/>
          <w:szCs w:val="28"/>
        </w:rPr>
        <w:t xml:space="preserve"> На сегодняшний день наблюдается тенденция к увеличению </w:t>
      </w:r>
      <w:proofErr w:type="gramStart"/>
      <w:r w:rsidRPr="008135FC">
        <w:rPr>
          <w:rFonts w:ascii="Times New Roman" w:eastAsia="Times New Roman" w:hAnsi="Times New Roman" w:cs="Times New Roman"/>
          <w:sz w:val="28"/>
          <w:szCs w:val="28"/>
        </w:rPr>
        <w:t>таких</w:t>
      </w:r>
      <w:proofErr w:type="gramEnd"/>
      <w:r w:rsidRPr="008135FC">
        <w:rPr>
          <w:rFonts w:ascii="Times New Roman" w:eastAsia="Times New Roman" w:hAnsi="Times New Roman" w:cs="Times New Roman"/>
          <w:sz w:val="28"/>
          <w:szCs w:val="28"/>
        </w:rPr>
        <w:t xml:space="preserve"> ПС. </w:t>
      </w:r>
      <w:r w:rsidRPr="008135FC">
        <w:rPr>
          <w:rFonts w:ascii="Times New Roman" w:eastAsia="Times New Roman" w:hAnsi="Times New Roman" w:cs="Times New Roman"/>
          <w:sz w:val="28"/>
          <w:szCs w:val="28"/>
        </w:rPr>
        <w:lastRenderedPageBreak/>
        <w:t>Как правило, это ПС неисправные, морально и физически устаревшие, управляются необученным персоналом – являются потенциальным источником опасности.</w:t>
      </w:r>
    </w:p>
    <w:p w:rsidR="008135FC" w:rsidRPr="008135FC" w:rsidRDefault="008135FC" w:rsidP="00C657A3">
      <w:pPr>
        <w:spacing w:after="0" w:line="240" w:lineRule="auto"/>
        <w:ind w:firstLine="561"/>
        <w:jc w:val="both"/>
        <w:rPr>
          <w:rFonts w:ascii="Times New Roman" w:eastAsia="Times New Roman" w:hAnsi="Times New Roman" w:cs="Times New Roman"/>
          <w:sz w:val="28"/>
          <w:szCs w:val="28"/>
        </w:rPr>
      </w:pPr>
      <w:r w:rsidRPr="008135FC">
        <w:rPr>
          <w:rFonts w:ascii="Times New Roman" w:eastAsia="Times New Roman" w:hAnsi="Times New Roman" w:cs="Times New Roman"/>
          <w:sz w:val="28"/>
          <w:szCs w:val="28"/>
        </w:rPr>
        <w:t>Инспекторским составом ведется активная работа по информированию о необходимости страхованию опасных производственных объектов в соответствии с Федеральным законом от 25.07.2010 № 225-ФЗ «Об обязательном страховании гражданской ответственности владельца опасного объекта за причинение вреда в результате аварии на опасном объекте». Практически все зарегистрированные ОПО застрахованы.</w:t>
      </w:r>
    </w:p>
    <w:p w:rsidR="008135FC" w:rsidRPr="008135FC" w:rsidRDefault="008135FC" w:rsidP="00C657A3">
      <w:pPr>
        <w:spacing w:after="0" w:line="240" w:lineRule="auto"/>
        <w:ind w:firstLine="561"/>
        <w:jc w:val="both"/>
        <w:rPr>
          <w:rFonts w:ascii="Times New Roman" w:eastAsia="Times New Roman" w:hAnsi="Times New Roman" w:cs="Times New Roman"/>
          <w:sz w:val="28"/>
          <w:szCs w:val="28"/>
        </w:rPr>
      </w:pPr>
    </w:p>
    <w:p w:rsidR="008135FC" w:rsidRPr="008135FC" w:rsidRDefault="008135FC" w:rsidP="00C657A3">
      <w:pPr>
        <w:spacing w:after="0" w:line="240" w:lineRule="auto"/>
        <w:ind w:firstLine="561"/>
        <w:jc w:val="both"/>
        <w:rPr>
          <w:rFonts w:ascii="Times New Roman" w:eastAsia="Times New Roman" w:hAnsi="Times New Roman" w:cs="Times New Roman"/>
          <w:i/>
          <w:sz w:val="28"/>
          <w:szCs w:val="28"/>
        </w:rPr>
      </w:pPr>
      <w:r w:rsidRPr="008135FC">
        <w:rPr>
          <w:rFonts w:ascii="Times New Roman" w:eastAsia="Times New Roman" w:hAnsi="Times New Roman" w:cs="Times New Roman"/>
          <w:i/>
          <w:sz w:val="28"/>
          <w:szCs w:val="28"/>
        </w:rPr>
        <w:t>Предложения по повышению уровня государственного надзора за организацией безопасной эксплуатации подъемных сооружений.</w:t>
      </w:r>
    </w:p>
    <w:p w:rsidR="008135FC" w:rsidRPr="008135FC" w:rsidRDefault="008135FC" w:rsidP="00C657A3">
      <w:pPr>
        <w:spacing w:after="0" w:line="240" w:lineRule="auto"/>
        <w:ind w:firstLine="561"/>
        <w:jc w:val="both"/>
        <w:rPr>
          <w:rFonts w:ascii="Times New Roman" w:eastAsia="Times New Roman" w:hAnsi="Times New Roman" w:cs="Times New Roman"/>
          <w:sz w:val="28"/>
          <w:szCs w:val="28"/>
        </w:rPr>
      </w:pPr>
      <w:r w:rsidRPr="008135FC">
        <w:rPr>
          <w:rFonts w:ascii="Times New Roman" w:eastAsia="Times New Roman" w:hAnsi="Times New Roman" w:cs="Times New Roman"/>
          <w:sz w:val="28"/>
          <w:szCs w:val="28"/>
        </w:rPr>
        <w:t>1.</w:t>
      </w:r>
      <w:r w:rsidRPr="008135FC">
        <w:rPr>
          <w:rFonts w:ascii="Times New Roman" w:eastAsia="Times New Roman" w:hAnsi="Times New Roman" w:cs="Times New Roman"/>
          <w:sz w:val="28"/>
          <w:szCs w:val="28"/>
        </w:rPr>
        <w:tab/>
        <w:t>Ввести обязательную постановку на учет кранов, автоподъемников, оформленных на физических лиц, в органах Ростехнадзора и получение разрешения на эксплуатацию от органов Ростехнадзора, при минимальных требованиях: соответствующего уровня знаний (аттестации) обслуживающего персонала, исправности и соответствия требованиям безопасности г/</w:t>
      </w:r>
      <w:proofErr w:type="gramStart"/>
      <w:r w:rsidRPr="008135FC">
        <w:rPr>
          <w:rFonts w:ascii="Times New Roman" w:eastAsia="Times New Roman" w:hAnsi="Times New Roman" w:cs="Times New Roman"/>
          <w:sz w:val="28"/>
          <w:szCs w:val="28"/>
        </w:rPr>
        <w:t>п</w:t>
      </w:r>
      <w:proofErr w:type="gramEnd"/>
      <w:r w:rsidRPr="008135FC">
        <w:rPr>
          <w:rFonts w:ascii="Times New Roman" w:eastAsia="Times New Roman" w:hAnsi="Times New Roman" w:cs="Times New Roman"/>
          <w:sz w:val="28"/>
          <w:szCs w:val="28"/>
        </w:rPr>
        <w:t xml:space="preserve"> механизма и т.д. Эксплуатация подъемного сооружения, неважно для каких целей и нужд, у юридического или физического лица, индивидуального предпринимателя является потенциально опасной. Эксплуатация сложной техники требует обучения, знаний Правил эксплуатации и ответственности. Человек, работая на работодателя, или на себя, должен быть защищён государством, иметь возможность получить соответствующие выплаты в случае аварии, либо инцидента.</w:t>
      </w:r>
    </w:p>
    <w:p w:rsidR="008135FC" w:rsidRPr="008135FC" w:rsidRDefault="008135FC" w:rsidP="00C657A3">
      <w:pPr>
        <w:spacing w:after="0" w:line="240" w:lineRule="auto"/>
        <w:ind w:firstLine="561"/>
        <w:jc w:val="both"/>
        <w:rPr>
          <w:rFonts w:ascii="Times New Roman" w:eastAsia="Times New Roman" w:hAnsi="Times New Roman" w:cs="Times New Roman"/>
          <w:sz w:val="28"/>
          <w:szCs w:val="28"/>
        </w:rPr>
      </w:pPr>
      <w:r w:rsidRPr="008135FC">
        <w:rPr>
          <w:rFonts w:ascii="Times New Roman" w:eastAsia="Times New Roman" w:hAnsi="Times New Roman" w:cs="Times New Roman"/>
          <w:sz w:val="28"/>
          <w:szCs w:val="28"/>
        </w:rPr>
        <w:t>2.</w:t>
      </w:r>
      <w:r w:rsidRPr="008135FC">
        <w:rPr>
          <w:rFonts w:ascii="Times New Roman" w:eastAsia="Times New Roman" w:hAnsi="Times New Roman" w:cs="Times New Roman"/>
          <w:sz w:val="28"/>
          <w:szCs w:val="28"/>
        </w:rPr>
        <w:tab/>
        <w:t>Законодательно запретить постановку на учёт автокранов в органах ГАИ без регистрации в органах Ростехнадзора.</w:t>
      </w:r>
    </w:p>
    <w:p w:rsidR="008135FC" w:rsidRPr="008135FC" w:rsidRDefault="008135FC" w:rsidP="00C657A3">
      <w:pPr>
        <w:spacing w:after="0" w:line="240" w:lineRule="auto"/>
        <w:ind w:firstLine="561"/>
        <w:jc w:val="both"/>
        <w:rPr>
          <w:rFonts w:ascii="Times New Roman" w:eastAsia="Times New Roman" w:hAnsi="Times New Roman" w:cs="Times New Roman"/>
          <w:sz w:val="28"/>
          <w:szCs w:val="28"/>
        </w:rPr>
      </w:pPr>
    </w:p>
    <w:p w:rsidR="008135FC" w:rsidRPr="008135FC" w:rsidRDefault="008135FC" w:rsidP="00C657A3">
      <w:pPr>
        <w:spacing w:after="0" w:line="240" w:lineRule="auto"/>
        <w:ind w:firstLine="561"/>
        <w:jc w:val="both"/>
        <w:rPr>
          <w:rFonts w:ascii="Times New Roman" w:eastAsia="Times New Roman" w:hAnsi="Times New Roman" w:cs="Times New Roman"/>
          <w:i/>
          <w:sz w:val="28"/>
          <w:szCs w:val="28"/>
        </w:rPr>
      </w:pPr>
      <w:r w:rsidRPr="008135FC">
        <w:rPr>
          <w:rFonts w:ascii="Times New Roman" w:eastAsia="Times New Roman" w:hAnsi="Times New Roman" w:cs="Times New Roman"/>
          <w:i/>
          <w:sz w:val="28"/>
          <w:szCs w:val="28"/>
        </w:rPr>
        <w:t>Надзор за лифтами.</w:t>
      </w:r>
    </w:p>
    <w:p w:rsidR="008135FC" w:rsidRPr="008135FC" w:rsidRDefault="008135FC" w:rsidP="00C657A3">
      <w:pPr>
        <w:spacing w:after="0" w:line="240" w:lineRule="auto"/>
        <w:ind w:firstLine="561"/>
        <w:jc w:val="both"/>
        <w:rPr>
          <w:rFonts w:ascii="Times New Roman" w:eastAsia="Times New Roman" w:hAnsi="Times New Roman" w:cs="Times New Roman"/>
          <w:sz w:val="28"/>
          <w:szCs w:val="28"/>
        </w:rPr>
      </w:pPr>
      <w:r w:rsidRPr="008135FC">
        <w:rPr>
          <w:rFonts w:ascii="Times New Roman" w:eastAsia="Times New Roman" w:hAnsi="Times New Roman" w:cs="Times New Roman"/>
          <w:sz w:val="28"/>
          <w:szCs w:val="28"/>
        </w:rPr>
        <w:t>В целях выполнения задач поставленных Федеральной службой по предупреждению аварийности и травматизма, по требованию инспекторского состава пассажирские лифты в многоэтажных жилых домах подключаются к современным системам диспетчерского контроля, что значительно повысило уровень безопасности и комфортные условия пользователей лифтов.</w:t>
      </w:r>
    </w:p>
    <w:p w:rsidR="008135FC" w:rsidRPr="008135FC" w:rsidRDefault="008135FC" w:rsidP="00C657A3">
      <w:pPr>
        <w:spacing w:after="0" w:line="240" w:lineRule="auto"/>
        <w:ind w:firstLine="561"/>
        <w:jc w:val="both"/>
        <w:rPr>
          <w:rFonts w:ascii="Times New Roman" w:eastAsia="Times New Roman" w:hAnsi="Times New Roman" w:cs="Times New Roman"/>
          <w:sz w:val="28"/>
          <w:szCs w:val="28"/>
        </w:rPr>
      </w:pPr>
      <w:r w:rsidRPr="008135FC">
        <w:rPr>
          <w:rFonts w:ascii="Times New Roman" w:eastAsia="Times New Roman" w:hAnsi="Times New Roman" w:cs="Times New Roman"/>
          <w:sz w:val="28"/>
          <w:szCs w:val="28"/>
        </w:rPr>
        <w:t xml:space="preserve">На контроле находится поручение руководителя Федеральной службы по экологическому, технологическому и атомному надзору А.В. </w:t>
      </w:r>
      <w:proofErr w:type="gramStart"/>
      <w:r w:rsidRPr="008135FC">
        <w:rPr>
          <w:rFonts w:ascii="Times New Roman" w:eastAsia="Times New Roman" w:hAnsi="Times New Roman" w:cs="Times New Roman"/>
          <w:sz w:val="28"/>
          <w:szCs w:val="28"/>
        </w:rPr>
        <w:t>Алёшина</w:t>
      </w:r>
      <w:proofErr w:type="gramEnd"/>
      <w:r w:rsidRPr="008135FC">
        <w:rPr>
          <w:rFonts w:ascii="Times New Roman" w:eastAsia="Times New Roman" w:hAnsi="Times New Roman" w:cs="Times New Roman"/>
          <w:sz w:val="28"/>
          <w:szCs w:val="28"/>
        </w:rPr>
        <w:t xml:space="preserve"> от 18.10.2017 г. № ПЧ-21 «О ведении реестра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2E1A28" w:rsidRPr="00E37D3D" w:rsidRDefault="008135FC" w:rsidP="00F77427">
      <w:pPr>
        <w:spacing w:after="0" w:line="240" w:lineRule="auto"/>
        <w:ind w:firstLine="561"/>
        <w:jc w:val="both"/>
        <w:rPr>
          <w:rFonts w:ascii="Times New Roman" w:eastAsia="Times New Roman" w:hAnsi="Times New Roman" w:cs="Times New Roman"/>
          <w:sz w:val="28"/>
          <w:szCs w:val="28"/>
        </w:rPr>
      </w:pPr>
      <w:r w:rsidRPr="008135FC">
        <w:rPr>
          <w:rFonts w:ascii="Times New Roman" w:eastAsia="Times New Roman" w:hAnsi="Times New Roman" w:cs="Times New Roman"/>
          <w:i/>
          <w:sz w:val="28"/>
          <w:szCs w:val="28"/>
        </w:rPr>
        <w:t xml:space="preserve">Предложения по повышению уровня государственного надзора </w:t>
      </w:r>
      <w:proofErr w:type="gramStart"/>
      <w:r w:rsidRPr="008135FC">
        <w:rPr>
          <w:rFonts w:ascii="Times New Roman" w:eastAsia="Times New Roman" w:hAnsi="Times New Roman" w:cs="Times New Roman"/>
          <w:i/>
          <w:sz w:val="28"/>
          <w:szCs w:val="28"/>
        </w:rPr>
        <w:t>за</w:t>
      </w:r>
      <w:proofErr w:type="gramEnd"/>
      <w:r w:rsidRPr="008135FC">
        <w:rPr>
          <w:rFonts w:ascii="Times New Roman" w:eastAsia="Times New Roman" w:hAnsi="Times New Roman" w:cs="Times New Roman"/>
          <w:i/>
          <w:sz w:val="28"/>
          <w:szCs w:val="28"/>
        </w:rPr>
        <w:t xml:space="preserve"> </w:t>
      </w:r>
    </w:p>
    <w:p w:rsidR="002E1A28" w:rsidRPr="002E1A28" w:rsidRDefault="002E1A28" w:rsidP="00C657A3">
      <w:pPr>
        <w:spacing w:after="0" w:line="240" w:lineRule="auto"/>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За отчетный период на опасных производственных объектах с подъёмными сооружениями произошло 2 аварии (на одной аварии произошел несчастный случай со смертельным исходом), а так же зарегистрирована авария лифта.</w:t>
      </w:r>
    </w:p>
    <w:p w:rsidR="002E1A28" w:rsidRPr="002E1A28" w:rsidRDefault="002E1A28" w:rsidP="00C657A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b/>
          <w:color w:val="000000"/>
          <w:sz w:val="28"/>
          <w:szCs w:val="28"/>
        </w:rPr>
        <w:lastRenderedPageBreak/>
        <w:t>15.01.2022</w:t>
      </w:r>
      <w:r w:rsidRPr="002E1A28">
        <w:rPr>
          <w:rFonts w:ascii="Times New Roman" w:eastAsia="Times New Roman" w:hAnsi="Times New Roman" w:cs="Times New Roman"/>
          <w:color w:val="000000"/>
          <w:sz w:val="28"/>
          <w:szCs w:val="28"/>
        </w:rPr>
        <w:t xml:space="preserve"> года в 00 часов 30 минут по адресу г. Ставрополь, ул. Матрены </w:t>
      </w:r>
      <w:proofErr w:type="spellStart"/>
      <w:r w:rsidRPr="002E1A28">
        <w:rPr>
          <w:rFonts w:ascii="Times New Roman" w:eastAsia="Times New Roman" w:hAnsi="Times New Roman" w:cs="Times New Roman"/>
          <w:color w:val="000000"/>
          <w:sz w:val="28"/>
          <w:szCs w:val="28"/>
        </w:rPr>
        <w:t>Наздрачевой</w:t>
      </w:r>
      <w:proofErr w:type="spellEnd"/>
      <w:r w:rsidRPr="002E1A28">
        <w:rPr>
          <w:rFonts w:ascii="Times New Roman" w:eastAsia="Times New Roman" w:hAnsi="Times New Roman" w:cs="Times New Roman"/>
          <w:color w:val="000000"/>
          <w:sz w:val="28"/>
          <w:szCs w:val="28"/>
        </w:rPr>
        <w:t>, дом 3, строительная площадка литер 13 в условиях сильного порывистого ветра произошло падение башенного крана. В результате падения башенного крана были повреждены фасад и крыша детского сада № 80 г. Ставрополя.</w:t>
      </w:r>
    </w:p>
    <w:p w:rsidR="002E1A28" w:rsidRPr="002E1A28" w:rsidRDefault="002E1A28" w:rsidP="00C657A3">
      <w:pPr>
        <w:spacing w:after="0" w:line="240" w:lineRule="auto"/>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Кавказским управлением Федеральной службы по экологическому, технологическому и атомному надзору (Ростехнадзор) сформирована комиссия по техническому расследованию причин аварии.</w:t>
      </w:r>
    </w:p>
    <w:p w:rsidR="002E1A28" w:rsidRPr="002E1A28" w:rsidRDefault="002E1A28" w:rsidP="00C657A3">
      <w:pPr>
        <w:spacing w:after="0" w:line="240" w:lineRule="auto"/>
        <w:ind w:firstLine="709"/>
        <w:jc w:val="both"/>
        <w:rPr>
          <w:rFonts w:ascii="Times New Roman" w:eastAsia="Times New Roman" w:hAnsi="Times New Roman" w:cs="Times New Roman"/>
          <w:color w:val="000000"/>
          <w:sz w:val="28"/>
          <w:szCs w:val="28"/>
        </w:rPr>
      </w:pPr>
      <w:proofErr w:type="gramStart"/>
      <w:r w:rsidRPr="002E1A28">
        <w:rPr>
          <w:rFonts w:ascii="Times New Roman" w:eastAsia="Times New Roman" w:hAnsi="Times New Roman" w:cs="Times New Roman"/>
          <w:color w:val="000000"/>
          <w:sz w:val="28"/>
          <w:szCs w:val="28"/>
        </w:rPr>
        <w:t>По результатам расследования, с учетом проведенной экспертизы причин и характера разрушений, повреждений башенного крана, установлено, что падение башенного крана произошло в результате ветровой нагрузки на металлоконструкции крана, и разрушения сварного узла «шкворень-цапфа», вследствие наличия в сварном шве весьма большой раковины, которая явилась концентратором напряжений при силовой знакопеременной нагрузке на сварной узел.</w:t>
      </w:r>
      <w:proofErr w:type="gramEnd"/>
    </w:p>
    <w:p w:rsidR="002E1A28" w:rsidRPr="002E1A28" w:rsidRDefault="002E1A28" w:rsidP="00C657A3">
      <w:pPr>
        <w:spacing w:after="0" w:line="240" w:lineRule="auto"/>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Также, в результате анализа положения крана после падения, комиссией был сделан вывод о невыполнении мероприятий, предусмотренных руководством по эксплуатации крана, по растормаживанию тормоза механизма поворота башни, необходимых при приведении крана в нерабочее положение.</w:t>
      </w:r>
    </w:p>
    <w:p w:rsidR="002E1A28" w:rsidRPr="002E1A28" w:rsidRDefault="002E1A28" w:rsidP="00C657A3">
      <w:pPr>
        <w:spacing w:after="0" w:line="240" w:lineRule="auto"/>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Фактически, к аварии привела низкая организация эксплуатирующей организацией производственного контроля и иные нарушения требований промышленной безопасности.</w:t>
      </w:r>
    </w:p>
    <w:p w:rsidR="002E1A28" w:rsidRPr="002E1A28" w:rsidRDefault="002E1A28" w:rsidP="00C657A3">
      <w:pPr>
        <w:spacing w:after="0" w:line="240" w:lineRule="auto"/>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Упавший кран эксплуатировался с неисправными приборами безопасности, при этом организацией не были выполнены меры по устранению дефектов, которые были указаны в экспертизе промышленной безопасности. Среди них было указание на необходимость проведения крану капитально-восстановительного ремонта, в процессе которого мог быть выявлен дефе</w:t>
      </w:r>
      <w:proofErr w:type="gramStart"/>
      <w:r w:rsidRPr="002E1A28">
        <w:rPr>
          <w:rFonts w:ascii="Times New Roman" w:eastAsia="Times New Roman" w:hAnsi="Times New Roman" w:cs="Times New Roman"/>
          <w:color w:val="000000"/>
          <w:sz w:val="28"/>
          <w:szCs w:val="28"/>
        </w:rPr>
        <w:t>кт в св</w:t>
      </w:r>
      <w:proofErr w:type="gramEnd"/>
      <w:r w:rsidRPr="002E1A28">
        <w:rPr>
          <w:rFonts w:ascii="Times New Roman" w:eastAsia="Times New Roman" w:hAnsi="Times New Roman" w:cs="Times New Roman"/>
          <w:color w:val="000000"/>
          <w:sz w:val="28"/>
          <w:szCs w:val="28"/>
        </w:rPr>
        <w:t>арном шве.</w:t>
      </w:r>
    </w:p>
    <w:p w:rsidR="002E1A28" w:rsidRPr="002E1A28" w:rsidRDefault="002E1A28" w:rsidP="00C657A3">
      <w:pPr>
        <w:spacing w:after="0" w:line="240" w:lineRule="auto"/>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При этом эксплуатация крана осуществлялась без уведомления Кавказского управления Ростехнадзора о начале работы после установки на объекте башенных кранов, без надлежаще оформленного решения о пуске в работу подъемного сооружения.</w:t>
      </w:r>
    </w:p>
    <w:p w:rsidR="002E1A28" w:rsidRPr="002E1A28" w:rsidRDefault="002E1A28" w:rsidP="00C657A3">
      <w:pPr>
        <w:spacing w:after="0" w:line="240" w:lineRule="auto"/>
        <w:ind w:firstLine="709"/>
        <w:jc w:val="both"/>
        <w:rPr>
          <w:rFonts w:ascii="Times New Roman" w:eastAsia="Times New Roman" w:hAnsi="Times New Roman" w:cs="Times New Roman"/>
          <w:color w:val="000000"/>
          <w:sz w:val="28"/>
          <w:szCs w:val="28"/>
        </w:rPr>
      </w:pPr>
      <w:proofErr w:type="gramStart"/>
      <w:r w:rsidRPr="002E1A28">
        <w:rPr>
          <w:rFonts w:ascii="Times New Roman" w:eastAsia="Times New Roman" w:hAnsi="Times New Roman" w:cs="Times New Roman"/>
          <w:color w:val="000000"/>
          <w:sz w:val="28"/>
          <w:szCs w:val="28"/>
        </w:rPr>
        <w:t>Работы выполнялись в отсутствие назначенного организацией-</w:t>
      </w:r>
      <w:proofErr w:type="spellStart"/>
      <w:r w:rsidRPr="002E1A28">
        <w:rPr>
          <w:rFonts w:ascii="Times New Roman" w:eastAsia="Times New Roman" w:hAnsi="Times New Roman" w:cs="Times New Roman"/>
          <w:color w:val="000000"/>
          <w:sz w:val="28"/>
          <w:szCs w:val="28"/>
        </w:rPr>
        <w:t>эксплуатантом</w:t>
      </w:r>
      <w:proofErr w:type="spellEnd"/>
      <w:r w:rsidRPr="002E1A28">
        <w:rPr>
          <w:rFonts w:ascii="Times New Roman" w:eastAsia="Times New Roman" w:hAnsi="Times New Roman" w:cs="Times New Roman"/>
          <w:color w:val="000000"/>
          <w:sz w:val="28"/>
          <w:szCs w:val="28"/>
        </w:rPr>
        <w:t xml:space="preserve"> ответственным за безопасное производство работ с применением подъемных сооружений, допускались нарушения должностных и производственных инструкций.</w:t>
      </w:r>
      <w:proofErr w:type="gramEnd"/>
    </w:p>
    <w:p w:rsidR="002E1A28" w:rsidRPr="002E1A28" w:rsidRDefault="002E1A28" w:rsidP="00C657A3">
      <w:pPr>
        <w:spacing w:after="0" w:line="240" w:lineRule="auto"/>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 xml:space="preserve">По результатам проведенной внеплановой проверки выявлено 71 нарушение требований промышленной безопасности при эксплуатации опасного производственного объекта, в состав которого входят подъемные сооружения. </w:t>
      </w:r>
    </w:p>
    <w:p w:rsidR="002E1A28" w:rsidRPr="002E1A28" w:rsidRDefault="002E1A28" w:rsidP="00C657A3">
      <w:pPr>
        <w:spacing w:after="0" w:line="240" w:lineRule="auto"/>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 xml:space="preserve">По результатам рассмотрения заявления, направленного Кавказским управлением Ростехнадзора в Промышленный районный суд города </w:t>
      </w:r>
      <w:r w:rsidRPr="002E1A28">
        <w:rPr>
          <w:rFonts w:ascii="Times New Roman" w:eastAsia="Times New Roman" w:hAnsi="Times New Roman" w:cs="Times New Roman"/>
          <w:color w:val="000000"/>
          <w:sz w:val="28"/>
          <w:szCs w:val="28"/>
        </w:rPr>
        <w:lastRenderedPageBreak/>
        <w:t>Ставрополя вынесено решение о приостановке ООО «</w:t>
      </w:r>
      <w:proofErr w:type="spellStart"/>
      <w:r w:rsidRPr="002E1A28">
        <w:rPr>
          <w:rFonts w:ascii="Times New Roman" w:eastAsia="Times New Roman" w:hAnsi="Times New Roman" w:cs="Times New Roman"/>
          <w:color w:val="000000"/>
          <w:sz w:val="28"/>
          <w:szCs w:val="28"/>
        </w:rPr>
        <w:t>Югстройподряд</w:t>
      </w:r>
      <w:proofErr w:type="spellEnd"/>
      <w:r w:rsidRPr="002E1A28">
        <w:rPr>
          <w:rFonts w:ascii="Times New Roman" w:eastAsia="Times New Roman" w:hAnsi="Times New Roman" w:cs="Times New Roman"/>
          <w:color w:val="000000"/>
          <w:sz w:val="28"/>
          <w:szCs w:val="28"/>
        </w:rPr>
        <w:t>» в части деятельности 26 башенных кранов, 4 автомобильных кранов, 3 кранов манипуляторов сроком на 90 суток.</w:t>
      </w:r>
    </w:p>
    <w:p w:rsidR="002E1A28" w:rsidRPr="002E1A28" w:rsidRDefault="002E1A28" w:rsidP="00C657A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b/>
          <w:color w:val="000000"/>
          <w:sz w:val="28"/>
          <w:szCs w:val="28"/>
        </w:rPr>
        <w:t>12.06.2022</w:t>
      </w:r>
      <w:r w:rsidRPr="002E1A28">
        <w:rPr>
          <w:rFonts w:ascii="Times New Roman" w:eastAsia="Times New Roman" w:hAnsi="Times New Roman" w:cs="Times New Roman"/>
          <w:color w:val="000000"/>
          <w:sz w:val="28"/>
          <w:szCs w:val="28"/>
        </w:rPr>
        <w:t xml:space="preserve"> г. в 13 часов 35 минут произошло падение бадьи с раствором в результате обрыва каната и крюковой подвески башенного крана с высоты третьего этажа. Во время поднятия груза на площадке для оператора бадьи находился рабочий-бетонщик </w:t>
      </w:r>
      <w:proofErr w:type="spellStart"/>
      <w:r w:rsidRPr="002E1A28">
        <w:rPr>
          <w:rFonts w:ascii="Times New Roman" w:eastAsia="Times New Roman" w:hAnsi="Times New Roman" w:cs="Times New Roman"/>
          <w:color w:val="000000"/>
          <w:sz w:val="28"/>
          <w:szCs w:val="28"/>
        </w:rPr>
        <w:t>Добаев</w:t>
      </w:r>
      <w:proofErr w:type="spellEnd"/>
      <w:r w:rsidRPr="002E1A28">
        <w:rPr>
          <w:rFonts w:ascii="Times New Roman" w:eastAsia="Times New Roman" w:hAnsi="Times New Roman" w:cs="Times New Roman"/>
          <w:color w:val="000000"/>
          <w:sz w:val="28"/>
          <w:szCs w:val="28"/>
        </w:rPr>
        <w:t xml:space="preserve"> Алан </w:t>
      </w:r>
      <w:proofErr w:type="spellStart"/>
      <w:r w:rsidRPr="002E1A28">
        <w:rPr>
          <w:rFonts w:ascii="Times New Roman" w:eastAsia="Times New Roman" w:hAnsi="Times New Roman" w:cs="Times New Roman"/>
          <w:color w:val="000000"/>
          <w:sz w:val="28"/>
          <w:szCs w:val="28"/>
        </w:rPr>
        <w:t>Урузмагович</w:t>
      </w:r>
      <w:proofErr w:type="spellEnd"/>
      <w:r w:rsidRPr="002E1A28">
        <w:rPr>
          <w:rFonts w:ascii="Times New Roman" w:eastAsia="Times New Roman" w:hAnsi="Times New Roman" w:cs="Times New Roman"/>
          <w:color w:val="000000"/>
          <w:sz w:val="28"/>
          <w:szCs w:val="28"/>
        </w:rPr>
        <w:t xml:space="preserve"> 1986 года рождения. В результате падения бадьи с раствором и крюковой подвески на землю </w:t>
      </w:r>
      <w:proofErr w:type="spellStart"/>
      <w:r w:rsidRPr="002E1A28">
        <w:rPr>
          <w:rFonts w:ascii="Times New Roman" w:eastAsia="Times New Roman" w:hAnsi="Times New Roman" w:cs="Times New Roman"/>
          <w:color w:val="000000"/>
          <w:sz w:val="28"/>
          <w:szCs w:val="28"/>
        </w:rPr>
        <w:t>Добаев</w:t>
      </w:r>
      <w:proofErr w:type="spellEnd"/>
      <w:r w:rsidRPr="002E1A28">
        <w:rPr>
          <w:rFonts w:ascii="Times New Roman" w:eastAsia="Times New Roman" w:hAnsi="Times New Roman" w:cs="Times New Roman"/>
          <w:color w:val="000000"/>
          <w:sz w:val="28"/>
          <w:szCs w:val="28"/>
        </w:rPr>
        <w:t xml:space="preserve"> А.У. получил тяжелые травмы. Автомобилем скорой помощи пострадавший был доставлен в медицинское учреждение, где скончался 13.06.2022 г. </w:t>
      </w:r>
    </w:p>
    <w:p w:rsidR="002E1A28" w:rsidRPr="002E1A28" w:rsidRDefault="002E1A28" w:rsidP="00C657A3">
      <w:pPr>
        <w:spacing w:after="0" w:line="240" w:lineRule="auto"/>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В государственном реестре опасных производственных объектов по указанному адресу зарегистрирован опасный производственный  объект: площадка башенного крана,  рег. № А37-01083-0001 от 27.04.2022 г., IV класс опасности. Эксплуатирующей организацией и владельцем крана является ООО «</w:t>
      </w:r>
      <w:proofErr w:type="spellStart"/>
      <w:r w:rsidRPr="002E1A28">
        <w:rPr>
          <w:rFonts w:ascii="Times New Roman" w:eastAsia="Times New Roman" w:hAnsi="Times New Roman" w:cs="Times New Roman"/>
          <w:color w:val="000000"/>
          <w:sz w:val="28"/>
          <w:szCs w:val="28"/>
        </w:rPr>
        <w:t>Континенталь</w:t>
      </w:r>
      <w:proofErr w:type="spellEnd"/>
      <w:r w:rsidRPr="002E1A28">
        <w:rPr>
          <w:rFonts w:ascii="Times New Roman" w:eastAsia="Times New Roman" w:hAnsi="Times New Roman" w:cs="Times New Roman"/>
          <w:color w:val="000000"/>
          <w:sz w:val="28"/>
          <w:szCs w:val="28"/>
        </w:rPr>
        <w:t xml:space="preserve"> Групп». </w:t>
      </w:r>
    </w:p>
    <w:p w:rsidR="002E1A28" w:rsidRPr="002E1A28" w:rsidRDefault="002E1A28" w:rsidP="00C657A3">
      <w:pPr>
        <w:spacing w:after="0" w:line="240" w:lineRule="auto"/>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Кавказским управлением Ростехнадзора 15 июля 2022 г. образована комиссия по техническому расследованию причин аварии и расследованию несчастного случая. На момент составления отчета ведется расследование аварии и несчастного случая.</w:t>
      </w:r>
    </w:p>
    <w:p w:rsidR="002E1A28" w:rsidRPr="002E1A28" w:rsidRDefault="002E1A28" w:rsidP="00C657A3">
      <w:pPr>
        <w:spacing w:after="0" w:line="240" w:lineRule="auto"/>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b/>
          <w:color w:val="000000"/>
          <w:sz w:val="28"/>
          <w:szCs w:val="28"/>
        </w:rPr>
        <w:t>3.</w:t>
      </w:r>
      <w:r w:rsidRPr="002E1A28">
        <w:rPr>
          <w:rFonts w:ascii="Times New Roman" w:eastAsia="Times New Roman" w:hAnsi="Times New Roman" w:cs="Times New Roman"/>
          <w:color w:val="000000"/>
          <w:sz w:val="28"/>
          <w:szCs w:val="28"/>
        </w:rPr>
        <w:t xml:space="preserve"> </w:t>
      </w:r>
      <w:r w:rsidRPr="002E1A28">
        <w:rPr>
          <w:rFonts w:ascii="Times New Roman" w:eastAsia="Times New Roman" w:hAnsi="Times New Roman" w:cs="Times New Roman"/>
          <w:b/>
          <w:color w:val="000000"/>
          <w:sz w:val="28"/>
          <w:szCs w:val="28"/>
        </w:rPr>
        <w:t>08.04.2022</w:t>
      </w:r>
      <w:r w:rsidRPr="002E1A28">
        <w:rPr>
          <w:rFonts w:ascii="Times New Roman" w:eastAsia="Times New Roman" w:hAnsi="Times New Roman" w:cs="Times New Roman"/>
          <w:color w:val="000000"/>
          <w:sz w:val="28"/>
          <w:szCs w:val="28"/>
        </w:rPr>
        <w:t>, согласно поступившему извещению, произошла авария лифта. Было проведено техническое расследование причин падения лифта с двумя пострадавшими в 4-х этажном здании в г. Махачкала. В ходе проверочных мероприятий было установлено виновное лицо и выявлены нарушения требований законодательства, а именно владельцем не соблюдались:</w:t>
      </w:r>
    </w:p>
    <w:p w:rsidR="002E1A28" w:rsidRPr="002E1A28" w:rsidRDefault="002E1A28" w:rsidP="00C657A3">
      <w:pPr>
        <w:spacing w:after="0" w:line="240" w:lineRule="auto"/>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 xml:space="preserve">- требования Технического регламента Таможенного союза. </w:t>
      </w:r>
      <w:proofErr w:type="gramStart"/>
      <w:r w:rsidRPr="002E1A28">
        <w:rPr>
          <w:rFonts w:ascii="Times New Roman" w:eastAsia="Times New Roman" w:hAnsi="Times New Roman" w:cs="Times New Roman"/>
          <w:color w:val="000000"/>
          <w:sz w:val="28"/>
          <w:szCs w:val="28"/>
        </w:rPr>
        <w:t>ТР</w:t>
      </w:r>
      <w:proofErr w:type="gramEnd"/>
      <w:r w:rsidRPr="002E1A28">
        <w:rPr>
          <w:rFonts w:ascii="Times New Roman" w:eastAsia="Times New Roman" w:hAnsi="Times New Roman" w:cs="Times New Roman"/>
          <w:color w:val="000000"/>
          <w:sz w:val="28"/>
          <w:szCs w:val="28"/>
        </w:rPr>
        <w:t xml:space="preserve"> ТС 011/2011. «Безопасность лифтов», утвержденного Решением Комиссии Таможенного союза от 18.10.2011 № 824;</w:t>
      </w:r>
    </w:p>
    <w:p w:rsidR="002E1A28" w:rsidRPr="002E1A28" w:rsidRDefault="002E1A28" w:rsidP="00C657A3">
      <w:pPr>
        <w:spacing w:after="0" w:line="240" w:lineRule="auto"/>
        <w:ind w:firstLine="709"/>
        <w:jc w:val="both"/>
        <w:rPr>
          <w:rFonts w:ascii="Times New Roman" w:eastAsia="Times New Roman" w:hAnsi="Times New Roman" w:cs="Times New Roman"/>
          <w:color w:val="000000"/>
          <w:sz w:val="28"/>
          <w:szCs w:val="28"/>
        </w:rPr>
      </w:pPr>
      <w:proofErr w:type="gramStart"/>
      <w:r w:rsidRPr="002E1A28">
        <w:rPr>
          <w:rFonts w:ascii="Times New Roman" w:eastAsia="Times New Roman" w:hAnsi="Times New Roman" w:cs="Times New Roman"/>
          <w:color w:val="000000"/>
          <w:sz w:val="28"/>
          <w:szCs w:val="28"/>
        </w:rPr>
        <w:t>- требования «Правил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утвержденных Постановлением Правительства РФ от 24.06.2017 № 743 «Об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w:t>
      </w:r>
      <w:proofErr w:type="gramEnd"/>
    </w:p>
    <w:p w:rsidR="002E1A28" w:rsidRPr="002E1A28" w:rsidRDefault="002E1A28" w:rsidP="00C657A3">
      <w:pPr>
        <w:spacing w:after="0" w:line="240" w:lineRule="auto"/>
        <w:ind w:firstLine="709"/>
        <w:jc w:val="both"/>
        <w:rPr>
          <w:rFonts w:ascii="Times New Roman" w:eastAsia="Times New Roman" w:hAnsi="Times New Roman" w:cs="Times New Roman"/>
          <w:color w:val="000000"/>
          <w:sz w:val="28"/>
          <w:szCs w:val="28"/>
        </w:rPr>
      </w:pPr>
      <w:r w:rsidRPr="002E1A28">
        <w:rPr>
          <w:rFonts w:ascii="Times New Roman" w:eastAsia="Times New Roman" w:hAnsi="Times New Roman" w:cs="Times New Roman"/>
          <w:color w:val="000000"/>
          <w:sz w:val="28"/>
          <w:szCs w:val="28"/>
        </w:rPr>
        <w:t>По результатам расследования составлен акт о причинах и об обстоятельствах аварии на опасном объекте от 29.04.2022 г., заверенная копия акта и прилагаемые к нему материалы направлены членам комиссии и в ответ на запрос Следственного отдела по Кировскому району г. Махачкалы Следственного управления по Республике Дагестан старшему следователю.</w:t>
      </w:r>
    </w:p>
    <w:p w:rsidR="004A1D48" w:rsidRPr="00F20693" w:rsidRDefault="004A1D48" w:rsidP="00C657A3">
      <w:pPr>
        <w:spacing w:after="0" w:line="240" w:lineRule="auto"/>
        <w:ind w:firstLine="709"/>
        <w:jc w:val="both"/>
        <w:rPr>
          <w:rFonts w:ascii="Times New Roman" w:hAnsi="Times New Roman" w:cs="Times New Roman"/>
          <w:color w:val="000000"/>
          <w:sz w:val="28"/>
          <w:szCs w:val="28"/>
        </w:rPr>
      </w:pPr>
    </w:p>
    <w:p w:rsidR="000476B4" w:rsidRPr="006277A6" w:rsidRDefault="000476B4" w:rsidP="00946972">
      <w:pPr>
        <w:spacing w:after="0" w:line="240" w:lineRule="auto"/>
        <w:ind w:left="513" w:right="573"/>
        <w:jc w:val="center"/>
        <w:rPr>
          <w:rFonts w:ascii="Times New Roman" w:hAnsi="Times New Roman"/>
          <w:b/>
          <w:sz w:val="28"/>
          <w:szCs w:val="28"/>
        </w:rPr>
      </w:pPr>
      <w:r w:rsidRPr="006277A6">
        <w:rPr>
          <w:rFonts w:ascii="Times New Roman" w:hAnsi="Times New Roman"/>
          <w:b/>
          <w:sz w:val="28"/>
          <w:szCs w:val="28"/>
        </w:rPr>
        <w:lastRenderedPageBreak/>
        <w:t>АНАЛИЗ ПРАВОПРИМЕНИТЕЛЬНОЙ ПРАКТИКИ</w:t>
      </w:r>
    </w:p>
    <w:p w:rsidR="000476B4" w:rsidRPr="006277A6" w:rsidRDefault="000476B4" w:rsidP="00946972">
      <w:pPr>
        <w:spacing w:after="0" w:line="240" w:lineRule="auto"/>
        <w:ind w:left="513" w:right="573"/>
        <w:jc w:val="center"/>
        <w:rPr>
          <w:rFonts w:ascii="Times New Roman" w:hAnsi="Times New Roman"/>
          <w:b/>
          <w:sz w:val="28"/>
          <w:szCs w:val="28"/>
        </w:rPr>
      </w:pPr>
      <w:r w:rsidRPr="006277A6">
        <w:rPr>
          <w:rFonts w:ascii="Times New Roman" w:hAnsi="Times New Roman"/>
          <w:b/>
          <w:sz w:val="28"/>
          <w:szCs w:val="28"/>
        </w:rPr>
        <w:t>В ОБЛАСТИ</w:t>
      </w:r>
    </w:p>
    <w:p w:rsidR="000476B4" w:rsidRDefault="000476B4" w:rsidP="00946972">
      <w:pPr>
        <w:pStyle w:val="21"/>
        <w:jc w:val="center"/>
        <w:rPr>
          <w:rFonts w:eastAsia="Arial Unicode MS"/>
          <w:kern w:val="2"/>
          <w:sz w:val="28"/>
          <w:szCs w:val="28"/>
        </w:rPr>
      </w:pPr>
      <w:r w:rsidRPr="006277A6">
        <w:rPr>
          <w:sz w:val="28"/>
          <w:szCs w:val="28"/>
        </w:rPr>
        <w:t xml:space="preserve">ГОСУДАРСТВЕННОГО ЭНЕРГЕТИЧЕСКОГО НАДЗОРА И </w:t>
      </w:r>
      <w:r w:rsidRPr="006277A6">
        <w:rPr>
          <w:rFonts w:eastAsia="Arial Unicode MS"/>
          <w:kern w:val="2"/>
          <w:sz w:val="28"/>
          <w:szCs w:val="28"/>
        </w:rPr>
        <w:t>НАДЗОРА ЗА СОБЛЮДЕНИЕМ ЗАКОНОДАТЕЛЬСТВА ОБ ЭНЕРГОСБЕРЕЖЕНИИ И ПОВЫШЕНИИ ЭНЕРГЕТИЧЕСКОЙ ЭФФЕКТИВНОСТИ</w:t>
      </w:r>
    </w:p>
    <w:p w:rsidR="00D51C55" w:rsidRDefault="00D51C55" w:rsidP="00946972">
      <w:pPr>
        <w:pStyle w:val="21"/>
        <w:jc w:val="center"/>
        <w:rPr>
          <w:rFonts w:eastAsia="Arial Unicode MS"/>
          <w:kern w:val="2"/>
          <w:sz w:val="28"/>
          <w:szCs w:val="28"/>
        </w:rPr>
      </w:pPr>
    </w:p>
    <w:p w:rsidR="006374ED" w:rsidRPr="00A071D0" w:rsidRDefault="006374ED" w:rsidP="00946972">
      <w:pPr>
        <w:pStyle w:val="21"/>
        <w:jc w:val="center"/>
        <w:rPr>
          <w:rFonts w:eastAsia="Arial Unicode MS"/>
          <w:kern w:val="2"/>
          <w:sz w:val="28"/>
          <w:szCs w:val="28"/>
        </w:rPr>
      </w:pPr>
    </w:p>
    <w:p w:rsidR="000476B4" w:rsidRDefault="006454D9" w:rsidP="00946972">
      <w:pPr>
        <w:pStyle w:val="21"/>
        <w:jc w:val="center"/>
        <w:rPr>
          <w:rFonts w:eastAsia="Arial Unicode MS"/>
          <w:kern w:val="2"/>
          <w:sz w:val="28"/>
          <w:szCs w:val="28"/>
        </w:rPr>
      </w:pPr>
      <w:r>
        <w:rPr>
          <w:rFonts w:eastAsia="Arial Unicode MS"/>
          <w:noProof/>
          <w:kern w:val="2"/>
          <w:sz w:val="28"/>
          <w:szCs w:val="28"/>
        </w:rPr>
        <w:drawing>
          <wp:inline distT="0" distB="0" distL="0" distR="0">
            <wp:extent cx="5416062" cy="2083777"/>
            <wp:effectExtent l="0" t="0" r="0" b="0"/>
            <wp:docPr id="18" name="Рисунок 18" descr="C:\Users\a.nefedov\Desktop\Gosudarstvennyiy-energeticheskiy-nadz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efedov\Desktop\Gosudarstvennyiy-energeticheskiy-nadz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2617" cy="2086299"/>
                    </a:xfrm>
                    <a:prstGeom prst="rect">
                      <a:avLst/>
                    </a:prstGeom>
                    <a:noFill/>
                    <a:ln>
                      <a:noFill/>
                    </a:ln>
                  </pic:spPr>
                </pic:pic>
              </a:graphicData>
            </a:graphic>
          </wp:inline>
        </w:drawing>
      </w:r>
    </w:p>
    <w:p w:rsidR="006374ED" w:rsidRPr="00A071D0" w:rsidRDefault="006374ED" w:rsidP="00946972">
      <w:pPr>
        <w:pStyle w:val="21"/>
        <w:jc w:val="center"/>
        <w:rPr>
          <w:rFonts w:eastAsia="Arial Unicode MS"/>
          <w:kern w:val="2"/>
          <w:sz w:val="28"/>
          <w:szCs w:val="28"/>
        </w:rPr>
      </w:pPr>
    </w:p>
    <w:p w:rsidR="002F7391" w:rsidRPr="00DC6525" w:rsidRDefault="002F7391" w:rsidP="00C657A3">
      <w:pPr>
        <w:spacing w:after="0" w:line="240" w:lineRule="auto"/>
        <w:ind w:firstLine="709"/>
        <w:jc w:val="both"/>
        <w:rPr>
          <w:rFonts w:ascii="Times New Roman" w:eastAsia="Times New Roman" w:hAnsi="Times New Roman" w:cs="Times New Roman"/>
          <w:sz w:val="28"/>
          <w:szCs w:val="28"/>
        </w:rPr>
      </w:pPr>
      <w:r w:rsidRPr="00DC6525">
        <w:rPr>
          <w:rFonts w:ascii="Times New Roman" w:eastAsia="Times New Roman" w:hAnsi="Times New Roman" w:cs="Times New Roman"/>
          <w:sz w:val="28"/>
          <w:szCs w:val="28"/>
        </w:rPr>
        <w:t>На территории СКФО подконтрольной Кавказскому управлению Ростехнадзора  находятся:</w:t>
      </w:r>
    </w:p>
    <w:p w:rsidR="002F7391" w:rsidRPr="00DC6525" w:rsidRDefault="002F7391" w:rsidP="00C657A3">
      <w:pPr>
        <w:spacing w:after="0" w:line="240" w:lineRule="auto"/>
        <w:ind w:firstLine="709"/>
        <w:jc w:val="both"/>
        <w:rPr>
          <w:rFonts w:ascii="Times New Roman" w:eastAsia="Times New Roman" w:hAnsi="Times New Roman" w:cs="Times New Roman"/>
          <w:sz w:val="28"/>
          <w:szCs w:val="28"/>
        </w:rPr>
      </w:pPr>
      <w:r w:rsidRPr="00DC6525">
        <w:rPr>
          <w:rFonts w:ascii="Times New Roman" w:eastAsia="Times New Roman" w:hAnsi="Times New Roman" w:cs="Times New Roman"/>
          <w:sz w:val="28"/>
          <w:szCs w:val="28"/>
        </w:rPr>
        <w:t>54 объекта электроэнергетики, из них:</w:t>
      </w:r>
    </w:p>
    <w:p w:rsidR="002F7391" w:rsidRPr="00DC6525" w:rsidRDefault="002F7391" w:rsidP="00C657A3">
      <w:pPr>
        <w:spacing w:after="0" w:line="240" w:lineRule="auto"/>
        <w:ind w:firstLine="709"/>
        <w:jc w:val="both"/>
        <w:rPr>
          <w:rFonts w:ascii="Times New Roman" w:eastAsia="Times New Roman" w:hAnsi="Times New Roman" w:cs="Times New Roman"/>
          <w:sz w:val="28"/>
          <w:szCs w:val="28"/>
        </w:rPr>
      </w:pPr>
      <w:r w:rsidRPr="00DC6525">
        <w:rPr>
          <w:rFonts w:ascii="Times New Roman" w:eastAsia="Times New Roman" w:hAnsi="Times New Roman" w:cs="Times New Roman"/>
          <w:sz w:val="28"/>
          <w:szCs w:val="28"/>
        </w:rPr>
        <w:t>- 13</w:t>
      </w:r>
      <w:r>
        <w:rPr>
          <w:rFonts w:ascii="Times New Roman" w:eastAsia="Times New Roman" w:hAnsi="Times New Roman" w:cs="Times New Roman"/>
          <w:sz w:val="28"/>
          <w:szCs w:val="28"/>
        </w:rPr>
        <w:t xml:space="preserve"> </w:t>
      </w:r>
      <w:proofErr w:type="gramStart"/>
      <w:r w:rsidRPr="00DC6525">
        <w:rPr>
          <w:rFonts w:ascii="Times New Roman" w:eastAsia="Times New Roman" w:hAnsi="Times New Roman" w:cs="Times New Roman"/>
          <w:sz w:val="28"/>
          <w:szCs w:val="28"/>
        </w:rPr>
        <w:t>осуществляющих</w:t>
      </w:r>
      <w:proofErr w:type="gramEnd"/>
      <w:r w:rsidRPr="00DC6525">
        <w:rPr>
          <w:rFonts w:ascii="Times New Roman" w:eastAsia="Times New Roman" w:hAnsi="Times New Roman" w:cs="Times New Roman"/>
          <w:sz w:val="28"/>
          <w:szCs w:val="28"/>
        </w:rPr>
        <w:t xml:space="preserve"> производство электрической и тепловой энергии;</w:t>
      </w:r>
    </w:p>
    <w:p w:rsidR="002F7391" w:rsidRPr="00DC6525" w:rsidRDefault="002F7391" w:rsidP="00C657A3">
      <w:pPr>
        <w:spacing w:after="0" w:line="240" w:lineRule="auto"/>
        <w:ind w:firstLine="709"/>
        <w:jc w:val="both"/>
        <w:rPr>
          <w:rFonts w:ascii="Times New Roman" w:eastAsia="Times New Roman" w:hAnsi="Times New Roman" w:cs="Times New Roman"/>
          <w:sz w:val="28"/>
          <w:szCs w:val="28"/>
        </w:rPr>
      </w:pPr>
      <w:r w:rsidRPr="00DC6525">
        <w:rPr>
          <w:rFonts w:ascii="Times New Roman" w:eastAsia="Times New Roman" w:hAnsi="Times New Roman" w:cs="Times New Roman"/>
          <w:sz w:val="28"/>
          <w:szCs w:val="28"/>
        </w:rPr>
        <w:t>- 41</w:t>
      </w:r>
      <w:r>
        <w:rPr>
          <w:rFonts w:ascii="Times New Roman" w:eastAsia="Times New Roman" w:hAnsi="Times New Roman" w:cs="Times New Roman"/>
          <w:sz w:val="28"/>
          <w:szCs w:val="28"/>
        </w:rPr>
        <w:t xml:space="preserve"> </w:t>
      </w:r>
      <w:proofErr w:type="gramStart"/>
      <w:r w:rsidRPr="00DC6525">
        <w:rPr>
          <w:rFonts w:ascii="Times New Roman" w:eastAsia="Times New Roman" w:hAnsi="Times New Roman" w:cs="Times New Roman"/>
          <w:sz w:val="28"/>
          <w:szCs w:val="28"/>
        </w:rPr>
        <w:t>осуществляющих</w:t>
      </w:r>
      <w:proofErr w:type="gramEnd"/>
      <w:r w:rsidRPr="00DC6525">
        <w:rPr>
          <w:rFonts w:ascii="Times New Roman" w:eastAsia="Times New Roman" w:hAnsi="Times New Roman" w:cs="Times New Roman"/>
          <w:sz w:val="28"/>
          <w:szCs w:val="28"/>
        </w:rPr>
        <w:t xml:space="preserve"> передачу электрической энергии.</w:t>
      </w:r>
    </w:p>
    <w:p w:rsidR="002F7391" w:rsidRPr="00DC6525" w:rsidRDefault="002F7391" w:rsidP="00C657A3">
      <w:pPr>
        <w:spacing w:after="0" w:line="240" w:lineRule="auto"/>
        <w:ind w:firstLine="709"/>
        <w:jc w:val="both"/>
        <w:rPr>
          <w:rFonts w:ascii="Times New Roman" w:eastAsia="Times New Roman" w:hAnsi="Times New Roman" w:cs="Times New Roman"/>
          <w:sz w:val="28"/>
          <w:szCs w:val="28"/>
        </w:rPr>
      </w:pPr>
      <w:r w:rsidRPr="00DC6525">
        <w:rPr>
          <w:rFonts w:ascii="Times New Roman" w:eastAsia="Times New Roman" w:hAnsi="Times New Roman" w:cs="Times New Roman"/>
          <w:sz w:val="28"/>
          <w:szCs w:val="28"/>
        </w:rPr>
        <w:t>Объекты теплоэнергетики:</w:t>
      </w:r>
    </w:p>
    <w:p w:rsidR="002F7391" w:rsidRPr="00DC6525" w:rsidRDefault="002F7391" w:rsidP="00C657A3">
      <w:pPr>
        <w:spacing w:after="0" w:line="240" w:lineRule="auto"/>
        <w:ind w:firstLine="709"/>
        <w:jc w:val="both"/>
        <w:rPr>
          <w:rFonts w:ascii="Times New Roman" w:eastAsia="Times New Roman" w:hAnsi="Times New Roman" w:cs="Times New Roman"/>
          <w:sz w:val="28"/>
          <w:szCs w:val="28"/>
        </w:rPr>
      </w:pPr>
      <w:r w:rsidRPr="00DC6525">
        <w:rPr>
          <w:rFonts w:ascii="Times New Roman" w:eastAsia="Times New Roman" w:hAnsi="Times New Roman" w:cs="Times New Roman"/>
          <w:sz w:val="28"/>
          <w:szCs w:val="28"/>
        </w:rPr>
        <w:t xml:space="preserve">- 128 теплоснабжающих организаций, </w:t>
      </w:r>
      <w:r>
        <w:rPr>
          <w:rFonts w:ascii="Times New Roman" w:eastAsia="Times New Roman" w:hAnsi="Times New Roman" w:cs="Times New Roman"/>
          <w:sz w:val="28"/>
          <w:szCs w:val="28"/>
        </w:rPr>
        <w:t>4127 производственных,</w:t>
      </w:r>
      <w:r w:rsidRPr="00DC6525">
        <w:rPr>
          <w:rFonts w:ascii="Times New Roman" w:eastAsia="Times New Roman" w:hAnsi="Times New Roman" w:cs="Times New Roman"/>
          <w:sz w:val="28"/>
          <w:szCs w:val="28"/>
        </w:rPr>
        <w:t xml:space="preserve"> отопительных и отопительно-производственных котельных;</w:t>
      </w:r>
    </w:p>
    <w:p w:rsidR="002F7391" w:rsidRPr="00C61CE8" w:rsidRDefault="002F7391" w:rsidP="00C657A3">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Основные объекты электроэнергетики входящи</w:t>
      </w:r>
      <w:r>
        <w:rPr>
          <w:rFonts w:ascii="Times New Roman" w:eastAsia="Times New Roman" w:hAnsi="Times New Roman" w:cs="Times New Roman"/>
          <w:color w:val="000000"/>
          <w:sz w:val="28"/>
          <w:szCs w:val="28"/>
        </w:rPr>
        <w:t>е</w:t>
      </w:r>
      <w:r w:rsidRPr="00C61CE8">
        <w:rPr>
          <w:rFonts w:ascii="Times New Roman" w:eastAsia="Times New Roman" w:hAnsi="Times New Roman" w:cs="Times New Roman"/>
          <w:color w:val="000000"/>
          <w:sz w:val="28"/>
          <w:szCs w:val="28"/>
        </w:rPr>
        <w:t xml:space="preserve"> в энергосистему СКФО</w:t>
      </w:r>
      <w:r>
        <w:rPr>
          <w:rFonts w:ascii="Times New Roman" w:eastAsia="Times New Roman" w:hAnsi="Times New Roman" w:cs="Times New Roman"/>
          <w:color w:val="000000"/>
          <w:sz w:val="28"/>
          <w:szCs w:val="28"/>
        </w:rPr>
        <w:t xml:space="preserve"> это:</w:t>
      </w:r>
    </w:p>
    <w:p w:rsidR="002F7391" w:rsidRPr="00C61CE8" w:rsidRDefault="002F7391" w:rsidP="00C657A3">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Сетевые предприятия входящие в холдинг ПАО « РОССЕТИ»</w:t>
      </w:r>
      <w:proofErr w:type="gramStart"/>
      <w:r w:rsidRPr="00C61CE8">
        <w:rPr>
          <w:rFonts w:ascii="Times New Roman" w:eastAsia="Times New Roman" w:hAnsi="Times New Roman" w:cs="Times New Roman"/>
          <w:color w:val="000000"/>
          <w:sz w:val="28"/>
          <w:szCs w:val="28"/>
        </w:rPr>
        <w:t xml:space="preserve"> :</w:t>
      </w:r>
      <w:proofErr w:type="gramEnd"/>
    </w:p>
    <w:p w:rsidR="002F7391" w:rsidRPr="00D87B78" w:rsidRDefault="002F7391" w:rsidP="00C657A3">
      <w:pPr>
        <w:pStyle w:val="a4"/>
        <w:numPr>
          <w:ilvl w:val="0"/>
          <w:numId w:val="31"/>
        </w:numPr>
        <w:spacing w:after="0" w:line="240" w:lineRule="auto"/>
        <w:jc w:val="both"/>
        <w:rPr>
          <w:rFonts w:ascii="Times New Roman" w:eastAsia="Times New Roman" w:hAnsi="Times New Roman" w:cs="Times New Roman"/>
          <w:color w:val="000000"/>
          <w:sz w:val="28"/>
          <w:szCs w:val="28"/>
        </w:rPr>
      </w:pPr>
      <w:r w:rsidRPr="00D87B78">
        <w:rPr>
          <w:rFonts w:ascii="Times New Roman" w:eastAsia="Times New Roman" w:hAnsi="Times New Roman" w:cs="Times New Roman"/>
          <w:color w:val="000000"/>
          <w:sz w:val="28"/>
          <w:szCs w:val="28"/>
        </w:rPr>
        <w:t>Филиал ПАО «ФСК ЕЭС» Северо-Кавказское предприятие магистральных электрических сетей;</w:t>
      </w:r>
    </w:p>
    <w:p w:rsidR="002F7391" w:rsidRPr="00D87B78" w:rsidRDefault="002F7391" w:rsidP="00C657A3">
      <w:pPr>
        <w:pStyle w:val="a4"/>
        <w:numPr>
          <w:ilvl w:val="0"/>
          <w:numId w:val="31"/>
        </w:numPr>
        <w:spacing w:after="0" w:line="240" w:lineRule="auto"/>
        <w:jc w:val="both"/>
        <w:rPr>
          <w:rFonts w:ascii="Times New Roman" w:eastAsia="Times New Roman" w:hAnsi="Times New Roman" w:cs="Times New Roman"/>
          <w:color w:val="000000"/>
          <w:sz w:val="28"/>
          <w:szCs w:val="28"/>
        </w:rPr>
      </w:pPr>
      <w:r w:rsidRPr="00D87B78">
        <w:rPr>
          <w:rFonts w:ascii="Times New Roman" w:eastAsia="Times New Roman" w:hAnsi="Times New Roman" w:cs="Times New Roman"/>
          <w:color w:val="000000"/>
          <w:sz w:val="28"/>
          <w:szCs w:val="28"/>
        </w:rPr>
        <w:t>ПАО «</w:t>
      </w:r>
      <w:proofErr w:type="spellStart"/>
      <w:r w:rsidRPr="00D87B78">
        <w:rPr>
          <w:rFonts w:ascii="Times New Roman" w:eastAsia="Times New Roman" w:hAnsi="Times New Roman" w:cs="Times New Roman"/>
          <w:color w:val="000000"/>
          <w:sz w:val="28"/>
          <w:szCs w:val="28"/>
        </w:rPr>
        <w:t>Россети</w:t>
      </w:r>
      <w:proofErr w:type="spellEnd"/>
      <w:r w:rsidRPr="00D87B78">
        <w:rPr>
          <w:rFonts w:ascii="Times New Roman" w:eastAsia="Times New Roman" w:hAnsi="Times New Roman" w:cs="Times New Roman"/>
          <w:color w:val="000000"/>
          <w:sz w:val="28"/>
          <w:szCs w:val="28"/>
        </w:rPr>
        <w:t xml:space="preserve"> Северный Кавказ»</w:t>
      </w:r>
    </w:p>
    <w:p w:rsidR="002F7391" w:rsidRDefault="002F7391" w:rsidP="00C657A3">
      <w:pPr>
        <w:spacing w:after="0" w:line="240" w:lineRule="auto"/>
        <w:ind w:firstLine="709"/>
        <w:jc w:val="both"/>
        <w:rPr>
          <w:rFonts w:ascii="Times New Roman" w:eastAsia="Times New Roman" w:hAnsi="Times New Roman" w:cs="Times New Roman"/>
          <w:color w:val="000000"/>
          <w:sz w:val="28"/>
          <w:szCs w:val="28"/>
        </w:rPr>
      </w:pPr>
    </w:p>
    <w:p w:rsidR="002F7391" w:rsidRPr="00C61CE8" w:rsidRDefault="002F7391" w:rsidP="00C657A3">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ГЕНЕРИРУЮЩИЕ ПРЕДПРИЯТИЯ:</w:t>
      </w:r>
    </w:p>
    <w:p w:rsidR="002F7391" w:rsidRPr="00D87B78" w:rsidRDefault="002F7391" w:rsidP="00C657A3">
      <w:pPr>
        <w:pStyle w:val="a4"/>
        <w:numPr>
          <w:ilvl w:val="0"/>
          <w:numId w:val="32"/>
        </w:numPr>
        <w:spacing w:after="0" w:line="240" w:lineRule="auto"/>
        <w:jc w:val="both"/>
        <w:rPr>
          <w:rFonts w:ascii="Times New Roman" w:eastAsia="Times New Roman" w:hAnsi="Times New Roman" w:cs="Times New Roman"/>
          <w:color w:val="000000"/>
          <w:sz w:val="28"/>
          <w:szCs w:val="28"/>
        </w:rPr>
      </w:pPr>
      <w:r w:rsidRPr="00D87B78">
        <w:rPr>
          <w:rFonts w:ascii="Times New Roman" w:eastAsia="Times New Roman" w:hAnsi="Times New Roman" w:cs="Times New Roman"/>
          <w:color w:val="000000"/>
          <w:sz w:val="28"/>
          <w:szCs w:val="28"/>
        </w:rPr>
        <w:t xml:space="preserve">Филиал ПАО « </w:t>
      </w:r>
      <w:proofErr w:type="spellStart"/>
      <w:r w:rsidRPr="00D87B78">
        <w:rPr>
          <w:rFonts w:ascii="Times New Roman" w:eastAsia="Times New Roman" w:hAnsi="Times New Roman" w:cs="Times New Roman"/>
          <w:color w:val="000000"/>
          <w:sz w:val="28"/>
          <w:szCs w:val="28"/>
        </w:rPr>
        <w:t>Энел</w:t>
      </w:r>
      <w:proofErr w:type="spellEnd"/>
      <w:r w:rsidRPr="00D87B78">
        <w:rPr>
          <w:rFonts w:ascii="Times New Roman" w:eastAsia="Times New Roman" w:hAnsi="Times New Roman" w:cs="Times New Roman"/>
          <w:color w:val="000000"/>
          <w:sz w:val="28"/>
          <w:szCs w:val="28"/>
        </w:rPr>
        <w:t xml:space="preserve"> Россия» Невинномысская ГРЭС</w:t>
      </w:r>
    </w:p>
    <w:p w:rsidR="002F7391" w:rsidRPr="00D87B78" w:rsidRDefault="002F7391" w:rsidP="00C657A3">
      <w:pPr>
        <w:pStyle w:val="a4"/>
        <w:numPr>
          <w:ilvl w:val="0"/>
          <w:numId w:val="32"/>
        </w:numPr>
        <w:spacing w:after="0" w:line="240" w:lineRule="auto"/>
        <w:jc w:val="both"/>
        <w:rPr>
          <w:rFonts w:ascii="Times New Roman" w:eastAsia="Times New Roman" w:hAnsi="Times New Roman" w:cs="Times New Roman"/>
          <w:color w:val="000000"/>
          <w:sz w:val="28"/>
          <w:szCs w:val="28"/>
        </w:rPr>
      </w:pPr>
      <w:r w:rsidRPr="00D87B78">
        <w:rPr>
          <w:rFonts w:ascii="Times New Roman" w:eastAsia="Times New Roman" w:hAnsi="Times New Roman" w:cs="Times New Roman"/>
          <w:color w:val="000000"/>
          <w:sz w:val="28"/>
          <w:szCs w:val="28"/>
        </w:rPr>
        <w:t>Филиал ПАО « ОГК-2» Ставропольская ГРЭС</w:t>
      </w:r>
    </w:p>
    <w:p w:rsidR="002F7391" w:rsidRPr="00D87B78" w:rsidRDefault="002F7391" w:rsidP="00C657A3">
      <w:pPr>
        <w:pStyle w:val="a4"/>
        <w:numPr>
          <w:ilvl w:val="0"/>
          <w:numId w:val="32"/>
        </w:numPr>
        <w:spacing w:after="0" w:line="240" w:lineRule="auto"/>
        <w:jc w:val="both"/>
        <w:rPr>
          <w:rFonts w:ascii="Times New Roman" w:eastAsia="Times New Roman" w:hAnsi="Times New Roman" w:cs="Times New Roman"/>
          <w:color w:val="000000"/>
          <w:sz w:val="28"/>
          <w:szCs w:val="28"/>
        </w:rPr>
      </w:pPr>
      <w:r w:rsidRPr="00D87B78">
        <w:rPr>
          <w:rFonts w:ascii="Times New Roman" w:eastAsia="Times New Roman" w:hAnsi="Times New Roman" w:cs="Times New Roman"/>
          <w:color w:val="000000"/>
          <w:sz w:val="28"/>
          <w:szCs w:val="28"/>
        </w:rPr>
        <w:t>ООО « ЛУКОЙЛ-Ставропольэнерго»</w:t>
      </w:r>
    </w:p>
    <w:p w:rsidR="002F7391" w:rsidRPr="00C61CE8" w:rsidRDefault="002F7391" w:rsidP="00C657A3">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ПАО « </w:t>
      </w:r>
      <w:proofErr w:type="spellStart"/>
      <w:r w:rsidRPr="00C61CE8">
        <w:rPr>
          <w:rFonts w:ascii="Times New Roman" w:eastAsia="Times New Roman" w:hAnsi="Times New Roman" w:cs="Times New Roman"/>
          <w:color w:val="000000"/>
          <w:sz w:val="28"/>
          <w:szCs w:val="28"/>
        </w:rPr>
        <w:t>РусГидро</w:t>
      </w:r>
      <w:proofErr w:type="spellEnd"/>
      <w:r w:rsidRPr="00C61CE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2F7391" w:rsidRPr="00D87B78" w:rsidRDefault="002F7391" w:rsidP="00C657A3">
      <w:pPr>
        <w:pStyle w:val="a4"/>
        <w:numPr>
          <w:ilvl w:val="0"/>
          <w:numId w:val="33"/>
        </w:numPr>
        <w:spacing w:after="0" w:line="240" w:lineRule="auto"/>
        <w:jc w:val="both"/>
        <w:rPr>
          <w:rFonts w:ascii="Times New Roman" w:eastAsia="Times New Roman" w:hAnsi="Times New Roman" w:cs="Times New Roman"/>
          <w:color w:val="000000"/>
          <w:sz w:val="28"/>
          <w:szCs w:val="28"/>
        </w:rPr>
      </w:pPr>
      <w:r w:rsidRPr="00D87B78">
        <w:rPr>
          <w:rFonts w:ascii="Times New Roman" w:eastAsia="Times New Roman" w:hAnsi="Times New Roman" w:cs="Times New Roman"/>
          <w:color w:val="000000"/>
          <w:sz w:val="28"/>
          <w:szCs w:val="28"/>
        </w:rPr>
        <w:t xml:space="preserve">Филиал ПАО « </w:t>
      </w:r>
      <w:proofErr w:type="spellStart"/>
      <w:r w:rsidRPr="00D87B78">
        <w:rPr>
          <w:rFonts w:ascii="Times New Roman" w:eastAsia="Times New Roman" w:hAnsi="Times New Roman" w:cs="Times New Roman"/>
          <w:color w:val="000000"/>
          <w:sz w:val="28"/>
          <w:szCs w:val="28"/>
        </w:rPr>
        <w:t>РусГидро</w:t>
      </w:r>
      <w:proofErr w:type="spellEnd"/>
      <w:r w:rsidRPr="00D87B78">
        <w:rPr>
          <w:rFonts w:ascii="Times New Roman" w:eastAsia="Times New Roman" w:hAnsi="Times New Roman" w:cs="Times New Roman"/>
          <w:color w:val="000000"/>
          <w:sz w:val="28"/>
          <w:szCs w:val="28"/>
        </w:rPr>
        <w:t>»  Каскад Кубанских ГЭС</w:t>
      </w:r>
    </w:p>
    <w:p w:rsidR="002F7391" w:rsidRPr="00D87B78" w:rsidRDefault="002F7391" w:rsidP="00C657A3">
      <w:pPr>
        <w:pStyle w:val="a4"/>
        <w:numPr>
          <w:ilvl w:val="0"/>
          <w:numId w:val="33"/>
        </w:numPr>
        <w:spacing w:after="0" w:line="240" w:lineRule="auto"/>
        <w:jc w:val="both"/>
        <w:rPr>
          <w:rFonts w:ascii="Times New Roman" w:eastAsia="Times New Roman" w:hAnsi="Times New Roman" w:cs="Times New Roman"/>
          <w:color w:val="000000"/>
          <w:sz w:val="28"/>
          <w:szCs w:val="28"/>
        </w:rPr>
      </w:pPr>
      <w:r w:rsidRPr="00D87B78">
        <w:rPr>
          <w:rFonts w:ascii="Times New Roman" w:eastAsia="Times New Roman" w:hAnsi="Times New Roman" w:cs="Times New Roman"/>
          <w:color w:val="000000"/>
          <w:sz w:val="28"/>
          <w:szCs w:val="28"/>
        </w:rPr>
        <w:t xml:space="preserve">Дагестанский филиал ПАО « </w:t>
      </w:r>
      <w:proofErr w:type="spellStart"/>
      <w:r w:rsidRPr="00D87B78">
        <w:rPr>
          <w:rFonts w:ascii="Times New Roman" w:eastAsia="Times New Roman" w:hAnsi="Times New Roman" w:cs="Times New Roman"/>
          <w:color w:val="000000"/>
          <w:sz w:val="28"/>
          <w:szCs w:val="28"/>
        </w:rPr>
        <w:t>РусГидро</w:t>
      </w:r>
      <w:proofErr w:type="spellEnd"/>
      <w:r w:rsidRPr="00D87B78">
        <w:rPr>
          <w:rFonts w:ascii="Times New Roman" w:eastAsia="Times New Roman" w:hAnsi="Times New Roman" w:cs="Times New Roman"/>
          <w:color w:val="000000"/>
          <w:sz w:val="28"/>
          <w:szCs w:val="28"/>
        </w:rPr>
        <w:t>»</w:t>
      </w:r>
      <w:proofErr w:type="gramStart"/>
      <w:r w:rsidRPr="00D87B78">
        <w:rPr>
          <w:rFonts w:ascii="Times New Roman" w:eastAsia="Times New Roman" w:hAnsi="Times New Roman" w:cs="Times New Roman"/>
          <w:color w:val="000000"/>
          <w:sz w:val="28"/>
          <w:szCs w:val="28"/>
        </w:rPr>
        <w:t xml:space="preserve"> ;</w:t>
      </w:r>
      <w:proofErr w:type="gramEnd"/>
    </w:p>
    <w:p w:rsidR="002F7391" w:rsidRPr="00D87B78" w:rsidRDefault="002F7391" w:rsidP="00C657A3">
      <w:pPr>
        <w:pStyle w:val="a4"/>
        <w:numPr>
          <w:ilvl w:val="0"/>
          <w:numId w:val="33"/>
        </w:numPr>
        <w:spacing w:after="0" w:line="240" w:lineRule="auto"/>
        <w:jc w:val="both"/>
        <w:rPr>
          <w:rFonts w:ascii="Times New Roman" w:eastAsia="Times New Roman" w:hAnsi="Times New Roman" w:cs="Times New Roman"/>
          <w:color w:val="000000"/>
          <w:sz w:val="28"/>
          <w:szCs w:val="28"/>
        </w:rPr>
      </w:pPr>
      <w:r w:rsidRPr="00D87B78">
        <w:rPr>
          <w:rFonts w:ascii="Times New Roman" w:eastAsia="Times New Roman" w:hAnsi="Times New Roman" w:cs="Times New Roman"/>
          <w:color w:val="000000"/>
          <w:sz w:val="28"/>
          <w:szCs w:val="28"/>
        </w:rPr>
        <w:t xml:space="preserve">Кабардино-Балкарский филиал ПАО « </w:t>
      </w:r>
      <w:proofErr w:type="spellStart"/>
      <w:r w:rsidRPr="00D87B78">
        <w:rPr>
          <w:rFonts w:ascii="Times New Roman" w:eastAsia="Times New Roman" w:hAnsi="Times New Roman" w:cs="Times New Roman"/>
          <w:color w:val="000000"/>
          <w:sz w:val="28"/>
          <w:szCs w:val="28"/>
        </w:rPr>
        <w:t>РусГидро</w:t>
      </w:r>
      <w:proofErr w:type="spellEnd"/>
      <w:r w:rsidRPr="00D87B78">
        <w:rPr>
          <w:rFonts w:ascii="Times New Roman" w:eastAsia="Times New Roman" w:hAnsi="Times New Roman" w:cs="Times New Roman"/>
          <w:color w:val="000000"/>
          <w:sz w:val="28"/>
          <w:szCs w:val="28"/>
        </w:rPr>
        <w:t>»</w:t>
      </w:r>
    </w:p>
    <w:p w:rsidR="002F7391" w:rsidRPr="00D87B78" w:rsidRDefault="002F7391" w:rsidP="00C657A3">
      <w:pPr>
        <w:pStyle w:val="a4"/>
        <w:numPr>
          <w:ilvl w:val="0"/>
          <w:numId w:val="33"/>
        </w:numPr>
        <w:spacing w:after="0" w:line="240" w:lineRule="auto"/>
        <w:jc w:val="both"/>
        <w:rPr>
          <w:rFonts w:ascii="Times New Roman" w:eastAsia="Times New Roman" w:hAnsi="Times New Roman" w:cs="Times New Roman"/>
          <w:color w:val="000000"/>
          <w:sz w:val="28"/>
          <w:szCs w:val="28"/>
        </w:rPr>
      </w:pPr>
      <w:r w:rsidRPr="00D87B78">
        <w:rPr>
          <w:rFonts w:ascii="Times New Roman" w:eastAsia="Times New Roman" w:hAnsi="Times New Roman" w:cs="Times New Roman"/>
          <w:color w:val="000000"/>
          <w:sz w:val="28"/>
          <w:szCs w:val="28"/>
        </w:rPr>
        <w:lastRenderedPageBreak/>
        <w:t xml:space="preserve">Северо-Осетинский филиал ПАО « </w:t>
      </w:r>
      <w:proofErr w:type="spellStart"/>
      <w:r w:rsidRPr="00D87B78">
        <w:rPr>
          <w:rFonts w:ascii="Times New Roman" w:eastAsia="Times New Roman" w:hAnsi="Times New Roman" w:cs="Times New Roman"/>
          <w:color w:val="000000"/>
          <w:sz w:val="28"/>
          <w:szCs w:val="28"/>
        </w:rPr>
        <w:t>РусГидро</w:t>
      </w:r>
      <w:proofErr w:type="spellEnd"/>
      <w:r w:rsidRPr="00D87B78">
        <w:rPr>
          <w:rFonts w:ascii="Times New Roman" w:eastAsia="Times New Roman" w:hAnsi="Times New Roman" w:cs="Times New Roman"/>
          <w:color w:val="000000"/>
          <w:sz w:val="28"/>
          <w:szCs w:val="28"/>
        </w:rPr>
        <w:t>»</w:t>
      </w:r>
    </w:p>
    <w:p w:rsidR="002F7391" w:rsidRPr="00D87B78" w:rsidRDefault="002F7391" w:rsidP="00C657A3">
      <w:pPr>
        <w:pStyle w:val="a4"/>
        <w:numPr>
          <w:ilvl w:val="0"/>
          <w:numId w:val="33"/>
        </w:numPr>
        <w:spacing w:after="0" w:line="240" w:lineRule="auto"/>
        <w:jc w:val="both"/>
        <w:rPr>
          <w:rFonts w:ascii="Times New Roman" w:eastAsia="Times New Roman" w:hAnsi="Times New Roman" w:cs="Times New Roman"/>
          <w:color w:val="000000"/>
          <w:sz w:val="28"/>
          <w:szCs w:val="28"/>
        </w:rPr>
      </w:pPr>
      <w:r w:rsidRPr="00D87B78">
        <w:rPr>
          <w:rFonts w:ascii="Times New Roman" w:eastAsia="Times New Roman" w:hAnsi="Times New Roman" w:cs="Times New Roman"/>
          <w:color w:val="000000"/>
          <w:sz w:val="28"/>
          <w:szCs w:val="28"/>
        </w:rPr>
        <w:t xml:space="preserve">Карачаево-Черкесский филиал ПАО « </w:t>
      </w:r>
      <w:proofErr w:type="spellStart"/>
      <w:r w:rsidRPr="00D87B78">
        <w:rPr>
          <w:rFonts w:ascii="Times New Roman" w:eastAsia="Times New Roman" w:hAnsi="Times New Roman" w:cs="Times New Roman"/>
          <w:color w:val="000000"/>
          <w:sz w:val="28"/>
          <w:szCs w:val="28"/>
        </w:rPr>
        <w:t>РусГидро</w:t>
      </w:r>
      <w:proofErr w:type="spellEnd"/>
      <w:r w:rsidRPr="00D87B78">
        <w:rPr>
          <w:rFonts w:ascii="Times New Roman" w:eastAsia="Times New Roman" w:hAnsi="Times New Roman" w:cs="Times New Roman"/>
          <w:color w:val="000000"/>
          <w:sz w:val="28"/>
          <w:szCs w:val="28"/>
        </w:rPr>
        <w:t>»</w:t>
      </w:r>
    </w:p>
    <w:p w:rsidR="002F7391" w:rsidRPr="00F6096B" w:rsidRDefault="002F7391" w:rsidP="00C657A3">
      <w:pPr>
        <w:spacing w:after="0" w:line="240" w:lineRule="auto"/>
        <w:ind w:firstLine="709"/>
        <w:jc w:val="both"/>
        <w:rPr>
          <w:rFonts w:ascii="Times New Roman" w:eastAsia="Times New Roman" w:hAnsi="Times New Roman" w:cs="Times New Roman"/>
          <w:color w:val="000000"/>
          <w:sz w:val="28"/>
          <w:szCs w:val="28"/>
        </w:rPr>
      </w:pPr>
    </w:p>
    <w:tbl>
      <w:tblPr>
        <w:tblStyle w:val="18"/>
        <w:tblW w:w="9082" w:type="dxa"/>
        <w:tblLook w:val="04A0" w:firstRow="1" w:lastRow="0" w:firstColumn="1" w:lastColumn="0" w:noHBand="0" w:noVBand="1"/>
      </w:tblPr>
      <w:tblGrid>
        <w:gridCol w:w="3037"/>
        <w:gridCol w:w="916"/>
        <w:gridCol w:w="916"/>
        <w:gridCol w:w="916"/>
        <w:gridCol w:w="916"/>
        <w:gridCol w:w="776"/>
        <w:gridCol w:w="829"/>
        <w:gridCol w:w="776"/>
      </w:tblGrid>
      <w:tr w:rsidR="002F7391" w:rsidRPr="00D77904" w:rsidTr="00EA6581">
        <w:trPr>
          <w:trHeight w:val="698"/>
        </w:trPr>
        <w:tc>
          <w:tcPr>
            <w:tcW w:w="3037" w:type="dxa"/>
            <w:noWrap/>
            <w:hideMark/>
          </w:tcPr>
          <w:p w:rsidR="002F7391" w:rsidRPr="00DC6525" w:rsidRDefault="002F7391" w:rsidP="00C657A3">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 </w:t>
            </w:r>
          </w:p>
        </w:tc>
        <w:tc>
          <w:tcPr>
            <w:tcW w:w="916" w:type="dxa"/>
            <w:noWrap/>
            <w:textDirection w:val="btLr"/>
            <w:hideMark/>
          </w:tcPr>
          <w:p w:rsidR="002F7391" w:rsidRPr="00DC6525" w:rsidRDefault="002F7391" w:rsidP="00C657A3">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СК</w:t>
            </w:r>
          </w:p>
        </w:tc>
        <w:tc>
          <w:tcPr>
            <w:tcW w:w="916" w:type="dxa"/>
            <w:noWrap/>
            <w:textDirection w:val="btLr"/>
            <w:hideMark/>
          </w:tcPr>
          <w:p w:rsidR="002F7391" w:rsidRPr="00DC6525" w:rsidRDefault="002F7391" w:rsidP="00C657A3">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РД</w:t>
            </w:r>
          </w:p>
        </w:tc>
        <w:tc>
          <w:tcPr>
            <w:tcW w:w="916" w:type="dxa"/>
            <w:noWrap/>
            <w:textDirection w:val="btLr"/>
            <w:hideMark/>
          </w:tcPr>
          <w:p w:rsidR="002F7391" w:rsidRPr="00DC6525" w:rsidRDefault="002F7391" w:rsidP="00C657A3">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ЧР</w:t>
            </w:r>
          </w:p>
        </w:tc>
        <w:tc>
          <w:tcPr>
            <w:tcW w:w="916" w:type="dxa"/>
            <w:noWrap/>
            <w:textDirection w:val="btLr"/>
            <w:hideMark/>
          </w:tcPr>
          <w:p w:rsidR="002F7391" w:rsidRPr="00DC6525" w:rsidRDefault="002F7391" w:rsidP="00C657A3">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КБР</w:t>
            </w:r>
          </w:p>
        </w:tc>
        <w:tc>
          <w:tcPr>
            <w:tcW w:w="776" w:type="dxa"/>
            <w:noWrap/>
            <w:textDirection w:val="btLr"/>
            <w:hideMark/>
          </w:tcPr>
          <w:p w:rsidR="002F7391" w:rsidRPr="00DC6525" w:rsidRDefault="002F7391" w:rsidP="00C657A3">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РИ</w:t>
            </w:r>
          </w:p>
        </w:tc>
        <w:tc>
          <w:tcPr>
            <w:tcW w:w="829" w:type="dxa"/>
            <w:noWrap/>
            <w:textDirection w:val="btLr"/>
            <w:hideMark/>
          </w:tcPr>
          <w:p w:rsidR="002F7391" w:rsidRPr="00DC6525" w:rsidRDefault="002F7391" w:rsidP="00C657A3">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КЧР</w:t>
            </w:r>
          </w:p>
        </w:tc>
        <w:tc>
          <w:tcPr>
            <w:tcW w:w="776" w:type="dxa"/>
            <w:noWrap/>
            <w:textDirection w:val="btLr"/>
            <w:hideMark/>
          </w:tcPr>
          <w:p w:rsidR="002F7391" w:rsidRPr="00F77427" w:rsidRDefault="00F77427" w:rsidP="00C657A3">
            <w:pPr>
              <w:rPr>
                <w:rFonts w:ascii="Times New Roman" w:eastAsia="Calibri" w:hAnsi="Times New Roman" w:cs="Times New Roman"/>
                <w:b/>
                <w:sz w:val="28"/>
                <w:szCs w:val="28"/>
              </w:rPr>
            </w:pPr>
            <w:r>
              <w:rPr>
                <w:rFonts w:ascii="Times New Roman" w:eastAsia="Calibri" w:hAnsi="Times New Roman" w:cs="Times New Roman"/>
                <w:b/>
                <w:sz w:val="28"/>
                <w:szCs w:val="28"/>
              </w:rPr>
              <w:t>РСО</w:t>
            </w:r>
          </w:p>
        </w:tc>
      </w:tr>
      <w:tr w:rsidR="002F7391" w:rsidRPr="00D77904" w:rsidTr="00EA6581">
        <w:trPr>
          <w:trHeight w:val="934"/>
        </w:trPr>
        <w:tc>
          <w:tcPr>
            <w:tcW w:w="3037" w:type="dxa"/>
            <w:hideMark/>
          </w:tcPr>
          <w:p w:rsidR="002F7391" w:rsidRPr="00DC6525" w:rsidRDefault="002F7391" w:rsidP="00C657A3">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Число поднадзорных организаций (по месту регистрации юридического лица)</w:t>
            </w:r>
          </w:p>
        </w:tc>
        <w:tc>
          <w:tcPr>
            <w:tcW w:w="916" w:type="dxa"/>
            <w:hideMark/>
          </w:tcPr>
          <w:p w:rsidR="002F7391" w:rsidRPr="003826E6" w:rsidRDefault="002F7391" w:rsidP="00C657A3">
            <w:pPr>
              <w:jc w:val="center"/>
              <w:rPr>
                <w:rFonts w:ascii="Times New Roman" w:hAnsi="Times New Roman" w:cs="Times New Roman"/>
                <w:lang w:val="en-US"/>
              </w:rPr>
            </w:pPr>
            <w:r>
              <w:rPr>
                <w:rFonts w:ascii="Times New Roman" w:hAnsi="Times New Roman" w:cs="Times New Roman"/>
                <w:lang w:val="en-US"/>
              </w:rPr>
              <w:t>5004</w:t>
            </w:r>
          </w:p>
        </w:tc>
        <w:tc>
          <w:tcPr>
            <w:tcW w:w="916" w:type="dxa"/>
            <w:hideMark/>
          </w:tcPr>
          <w:p w:rsidR="002F7391" w:rsidRPr="003826E6" w:rsidRDefault="002F7391" w:rsidP="00C657A3">
            <w:pPr>
              <w:jc w:val="center"/>
              <w:rPr>
                <w:rFonts w:ascii="Times New Roman" w:hAnsi="Times New Roman" w:cs="Times New Roman"/>
                <w:lang w:val="en-US"/>
              </w:rPr>
            </w:pPr>
            <w:r>
              <w:rPr>
                <w:rFonts w:ascii="Times New Roman" w:hAnsi="Times New Roman" w:cs="Times New Roman"/>
                <w:lang w:val="en-US"/>
              </w:rPr>
              <w:t>3932</w:t>
            </w:r>
          </w:p>
        </w:tc>
        <w:tc>
          <w:tcPr>
            <w:tcW w:w="916" w:type="dxa"/>
            <w:hideMark/>
          </w:tcPr>
          <w:p w:rsidR="002F7391" w:rsidRPr="003826E6" w:rsidRDefault="002F7391" w:rsidP="00C657A3">
            <w:pPr>
              <w:jc w:val="center"/>
              <w:rPr>
                <w:rFonts w:ascii="Times New Roman" w:hAnsi="Times New Roman" w:cs="Times New Roman"/>
                <w:lang w:val="en-US"/>
              </w:rPr>
            </w:pPr>
            <w:r>
              <w:rPr>
                <w:rFonts w:ascii="Times New Roman" w:hAnsi="Times New Roman" w:cs="Times New Roman"/>
                <w:lang w:val="en-US"/>
              </w:rPr>
              <w:t>3031</w:t>
            </w:r>
          </w:p>
        </w:tc>
        <w:tc>
          <w:tcPr>
            <w:tcW w:w="916" w:type="dxa"/>
            <w:hideMark/>
          </w:tcPr>
          <w:p w:rsidR="002F7391" w:rsidRPr="003826E6" w:rsidRDefault="002F7391" w:rsidP="00C657A3">
            <w:pPr>
              <w:jc w:val="center"/>
              <w:rPr>
                <w:rFonts w:ascii="Times New Roman" w:hAnsi="Times New Roman" w:cs="Times New Roman"/>
                <w:lang w:val="en-US"/>
              </w:rPr>
            </w:pPr>
            <w:r>
              <w:rPr>
                <w:rFonts w:ascii="Times New Roman" w:hAnsi="Times New Roman" w:cs="Times New Roman"/>
                <w:lang w:val="en-US"/>
              </w:rPr>
              <w:t>2444</w:t>
            </w:r>
          </w:p>
        </w:tc>
        <w:tc>
          <w:tcPr>
            <w:tcW w:w="776" w:type="dxa"/>
            <w:noWrap/>
            <w:hideMark/>
          </w:tcPr>
          <w:p w:rsidR="002F7391" w:rsidRPr="00DC6525" w:rsidRDefault="002F7391" w:rsidP="00C657A3">
            <w:pPr>
              <w:jc w:val="center"/>
              <w:rPr>
                <w:rFonts w:ascii="Times New Roman" w:hAnsi="Times New Roman" w:cs="Times New Roman"/>
              </w:rPr>
            </w:pPr>
            <w:r w:rsidRPr="00DC6525">
              <w:rPr>
                <w:rFonts w:ascii="Times New Roman" w:hAnsi="Times New Roman" w:cs="Times New Roman"/>
              </w:rPr>
              <w:t>6</w:t>
            </w:r>
            <w:r>
              <w:rPr>
                <w:rFonts w:ascii="Times New Roman" w:hAnsi="Times New Roman" w:cs="Times New Roman"/>
              </w:rPr>
              <w:t>97</w:t>
            </w:r>
          </w:p>
        </w:tc>
        <w:tc>
          <w:tcPr>
            <w:tcW w:w="829" w:type="dxa"/>
            <w:noWrap/>
            <w:hideMark/>
          </w:tcPr>
          <w:p w:rsidR="002F7391" w:rsidRPr="00DC6525" w:rsidRDefault="002F7391" w:rsidP="00C657A3">
            <w:pPr>
              <w:rPr>
                <w:rFonts w:ascii="Times New Roman" w:hAnsi="Times New Roman" w:cs="Times New Roman"/>
              </w:rPr>
            </w:pPr>
            <w:r>
              <w:rPr>
                <w:rFonts w:ascii="Times New Roman" w:hAnsi="Times New Roman" w:cs="Times New Roman"/>
              </w:rPr>
              <w:t>1083</w:t>
            </w:r>
          </w:p>
        </w:tc>
        <w:tc>
          <w:tcPr>
            <w:tcW w:w="776" w:type="dxa"/>
            <w:noWrap/>
            <w:hideMark/>
          </w:tcPr>
          <w:p w:rsidR="002F7391" w:rsidRPr="00DC6525" w:rsidRDefault="002F7391" w:rsidP="00C657A3">
            <w:pPr>
              <w:rPr>
                <w:rFonts w:ascii="Times New Roman" w:hAnsi="Times New Roman" w:cs="Times New Roman"/>
              </w:rPr>
            </w:pPr>
            <w:r w:rsidRPr="00DC6525">
              <w:rPr>
                <w:rFonts w:ascii="Times New Roman" w:hAnsi="Times New Roman" w:cs="Times New Roman"/>
              </w:rPr>
              <w:t>729</w:t>
            </w:r>
          </w:p>
        </w:tc>
      </w:tr>
      <w:tr w:rsidR="002F7391" w:rsidRPr="00D77904" w:rsidTr="00EA6581">
        <w:trPr>
          <w:trHeight w:val="645"/>
        </w:trPr>
        <w:tc>
          <w:tcPr>
            <w:tcW w:w="3037" w:type="dxa"/>
            <w:hideMark/>
          </w:tcPr>
          <w:p w:rsidR="002F7391" w:rsidRPr="00DC6525" w:rsidRDefault="002F7391" w:rsidP="00C657A3">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 xml:space="preserve">Число поднадзорных объектов </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19820</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17098</w:t>
            </w:r>
          </w:p>
        </w:tc>
        <w:tc>
          <w:tcPr>
            <w:tcW w:w="916" w:type="dxa"/>
            <w:hideMark/>
          </w:tcPr>
          <w:p w:rsidR="002F7391" w:rsidRPr="003826E6" w:rsidRDefault="002F7391" w:rsidP="00C657A3">
            <w:pPr>
              <w:rPr>
                <w:rFonts w:ascii="Times New Roman" w:eastAsia="Calibri" w:hAnsi="Times New Roman" w:cs="Times New Roman"/>
                <w:lang w:val="en-US"/>
              </w:rPr>
            </w:pPr>
            <w:r>
              <w:rPr>
                <w:rFonts w:ascii="Times New Roman" w:eastAsia="Calibri" w:hAnsi="Times New Roman" w:cs="Times New Roman"/>
                <w:lang w:val="en-US"/>
              </w:rPr>
              <w:t>6774</w:t>
            </w:r>
          </w:p>
        </w:tc>
        <w:tc>
          <w:tcPr>
            <w:tcW w:w="916" w:type="dxa"/>
            <w:hideMark/>
          </w:tcPr>
          <w:p w:rsidR="002F7391" w:rsidRPr="003826E6" w:rsidRDefault="002F7391" w:rsidP="00C657A3">
            <w:pPr>
              <w:rPr>
                <w:rFonts w:ascii="Times New Roman" w:eastAsia="Calibri" w:hAnsi="Times New Roman" w:cs="Times New Roman"/>
                <w:lang w:val="en-US"/>
              </w:rPr>
            </w:pPr>
            <w:r w:rsidRPr="00DC6525">
              <w:rPr>
                <w:rFonts w:ascii="Times New Roman" w:eastAsia="Calibri" w:hAnsi="Times New Roman" w:cs="Times New Roman"/>
              </w:rPr>
              <w:t>512</w:t>
            </w:r>
            <w:r>
              <w:rPr>
                <w:rFonts w:ascii="Times New Roman" w:eastAsia="Calibri" w:hAnsi="Times New Roman" w:cs="Times New Roman"/>
                <w:lang w:val="en-US"/>
              </w:rPr>
              <w:t>8</w:t>
            </w:r>
          </w:p>
        </w:tc>
        <w:tc>
          <w:tcPr>
            <w:tcW w:w="776" w:type="dxa"/>
            <w:noWrap/>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21</w:t>
            </w:r>
            <w:r>
              <w:rPr>
                <w:rFonts w:ascii="Times New Roman" w:eastAsia="Calibri" w:hAnsi="Times New Roman" w:cs="Times New Roman"/>
              </w:rPr>
              <w:t>93</w:t>
            </w:r>
          </w:p>
        </w:tc>
        <w:tc>
          <w:tcPr>
            <w:tcW w:w="829" w:type="dxa"/>
            <w:noWrap/>
            <w:hideMark/>
          </w:tcPr>
          <w:p w:rsidR="002F7391" w:rsidRPr="00DC6525" w:rsidRDefault="002F7391" w:rsidP="00C657A3">
            <w:pPr>
              <w:rPr>
                <w:rFonts w:ascii="Times New Roman" w:eastAsia="Calibri" w:hAnsi="Times New Roman" w:cs="Times New Roman"/>
              </w:rPr>
            </w:pPr>
            <w:r>
              <w:rPr>
                <w:rFonts w:ascii="Times New Roman" w:eastAsia="Calibri" w:hAnsi="Times New Roman" w:cs="Times New Roman"/>
              </w:rPr>
              <w:t>2495</w:t>
            </w:r>
          </w:p>
        </w:tc>
        <w:tc>
          <w:tcPr>
            <w:tcW w:w="776" w:type="dxa"/>
            <w:noWrap/>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2396</w:t>
            </w:r>
          </w:p>
        </w:tc>
      </w:tr>
      <w:tr w:rsidR="002F7391" w:rsidRPr="00D77904" w:rsidTr="00EA6581">
        <w:trPr>
          <w:trHeight w:val="645"/>
        </w:trPr>
        <w:tc>
          <w:tcPr>
            <w:tcW w:w="3037" w:type="dxa"/>
            <w:hideMark/>
          </w:tcPr>
          <w:p w:rsidR="002F7391" w:rsidRPr="00DC6525" w:rsidRDefault="002F7391" w:rsidP="00C657A3">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Тепловых электростанций</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4</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1</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 0</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 0</w:t>
            </w:r>
          </w:p>
        </w:tc>
        <w:tc>
          <w:tcPr>
            <w:tcW w:w="776" w:type="dxa"/>
            <w:noWrap/>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 0</w:t>
            </w:r>
          </w:p>
        </w:tc>
        <w:tc>
          <w:tcPr>
            <w:tcW w:w="829" w:type="dxa"/>
            <w:noWrap/>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1</w:t>
            </w:r>
          </w:p>
        </w:tc>
        <w:tc>
          <w:tcPr>
            <w:tcW w:w="776" w:type="dxa"/>
            <w:noWrap/>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 0</w:t>
            </w:r>
          </w:p>
        </w:tc>
      </w:tr>
      <w:tr w:rsidR="002F7391" w:rsidRPr="00D77904" w:rsidTr="00EA6581">
        <w:trPr>
          <w:trHeight w:val="780"/>
        </w:trPr>
        <w:tc>
          <w:tcPr>
            <w:tcW w:w="3037" w:type="dxa"/>
            <w:hideMark/>
          </w:tcPr>
          <w:p w:rsidR="002F7391" w:rsidRPr="00DC6525" w:rsidRDefault="002F7391" w:rsidP="00C657A3">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Газотурбинных (</w:t>
            </w:r>
            <w:proofErr w:type="spellStart"/>
            <w:r w:rsidRPr="00DC6525">
              <w:rPr>
                <w:rFonts w:ascii="Times New Roman" w:eastAsia="Calibri" w:hAnsi="Times New Roman" w:cs="Times New Roman"/>
                <w:b/>
                <w:sz w:val="28"/>
                <w:szCs w:val="28"/>
              </w:rPr>
              <w:t>газопоршневых</w:t>
            </w:r>
            <w:proofErr w:type="spellEnd"/>
            <w:r w:rsidRPr="00DC6525">
              <w:rPr>
                <w:rFonts w:ascii="Times New Roman" w:eastAsia="Calibri" w:hAnsi="Times New Roman" w:cs="Times New Roman"/>
                <w:b/>
                <w:sz w:val="28"/>
                <w:szCs w:val="28"/>
              </w:rPr>
              <w:t>) электростанций</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2</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 0</w:t>
            </w:r>
          </w:p>
        </w:tc>
        <w:tc>
          <w:tcPr>
            <w:tcW w:w="916" w:type="dxa"/>
            <w:hideMark/>
          </w:tcPr>
          <w:p w:rsidR="002F7391" w:rsidRPr="00DC6525" w:rsidRDefault="002F7391" w:rsidP="00C657A3">
            <w:pPr>
              <w:rPr>
                <w:rFonts w:ascii="Times New Roman" w:eastAsia="Calibri" w:hAnsi="Times New Roman" w:cs="Times New Roman"/>
              </w:rPr>
            </w:pPr>
            <w:r>
              <w:rPr>
                <w:rFonts w:ascii="Times New Roman" w:eastAsia="Calibri" w:hAnsi="Times New Roman" w:cs="Times New Roman"/>
              </w:rPr>
              <w:t>1</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 0</w:t>
            </w:r>
          </w:p>
        </w:tc>
        <w:tc>
          <w:tcPr>
            <w:tcW w:w="776" w:type="dxa"/>
            <w:noWrap/>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 0</w:t>
            </w:r>
          </w:p>
        </w:tc>
        <w:tc>
          <w:tcPr>
            <w:tcW w:w="829" w:type="dxa"/>
            <w:noWrap/>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2</w:t>
            </w:r>
          </w:p>
        </w:tc>
        <w:tc>
          <w:tcPr>
            <w:tcW w:w="776" w:type="dxa"/>
            <w:noWrap/>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 0</w:t>
            </w:r>
          </w:p>
        </w:tc>
      </w:tr>
      <w:tr w:rsidR="002F7391" w:rsidRPr="00D77904" w:rsidTr="00EA6581">
        <w:trPr>
          <w:trHeight w:val="840"/>
        </w:trPr>
        <w:tc>
          <w:tcPr>
            <w:tcW w:w="3037" w:type="dxa"/>
            <w:hideMark/>
          </w:tcPr>
          <w:p w:rsidR="002F7391" w:rsidRPr="00DC6525" w:rsidRDefault="002F7391" w:rsidP="00C657A3">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Малых (технологических) электростанций</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258</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52</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 0</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 0</w:t>
            </w:r>
          </w:p>
        </w:tc>
        <w:tc>
          <w:tcPr>
            <w:tcW w:w="776" w:type="dxa"/>
            <w:noWrap/>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 0</w:t>
            </w:r>
          </w:p>
        </w:tc>
        <w:tc>
          <w:tcPr>
            <w:tcW w:w="829" w:type="dxa"/>
            <w:noWrap/>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 0</w:t>
            </w:r>
          </w:p>
        </w:tc>
        <w:tc>
          <w:tcPr>
            <w:tcW w:w="776" w:type="dxa"/>
            <w:noWrap/>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126</w:t>
            </w:r>
          </w:p>
        </w:tc>
      </w:tr>
      <w:tr w:rsidR="002F7391" w:rsidRPr="00D77904" w:rsidTr="00EA6581">
        <w:trPr>
          <w:trHeight w:val="690"/>
        </w:trPr>
        <w:tc>
          <w:tcPr>
            <w:tcW w:w="3037" w:type="dxa"/>
            <w:hideMark/>
          </w:tcPr>
          <w:p w:rsidR="002F7391" w:rsidRPr="00DC6525" w:rsidRDefault="002F7391" w:rsidP="00C657A3">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Гидроэлектростанций</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10</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16</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 1</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8</w:t>
            </w:r>
          </w:p>
        </w:tc>
        <w:tc>
          <w:tcPr>
            <w:tcW w:w="776" w:type="dxa"/>
            <w:noWrap/>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0</w:t>
            </w:r>
          </w:p>
        </w:tc>
        <w:tc>
          <w:tcPr>
            <w:tcW w:w="829" w:type="dxa"/>
            <w:noWrap/>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4</w:t>
            </w:r>
          </w:p>
        </w:tc>
        <w:tc>
          <w:tcPr>
            <w:tcW w:w="776" w:type="dxa"/>
            <w:noWrap/>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8</w:t>
            </w:r>
          </w:p>
        </w:tc>
      </w:tr>
      <w:tr w:rsidR="002F7391" w:rsidRPr="00D77904" w:rsidTr="00EA6581">
        <w:trPr>
          <w:trHeight w:val="705"/>
        </w:trPr>
        <w:tc>
          <w:tcPr>
            <w:tcW w:w="3037" w:type="dxa"/>
            <w:hideMark/>
          </w:tcPr>
          <w:p w:rsidR="002F7391" w:rsidRPr="00DC6525" w:rsidRDefault="002F7391" w:rsidP="00C657A3">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 xml:space="preserve">Котельных </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1402</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266</w:t>
            </w:r>
          </w:p>
        </w:tc>
        <w:tc>
          <w:tcPr>
            <w:tcW w:w="916" w:type="dxa"/>
            <w:hideMark/>
          </w:tcPr>
          <w:p w:rsidR="002F7391" w:rsidRPr="003826E6" w:rsidRDefault="002F7391" w:rsidP="00C657A3">
            <w:pPr>
              <w:rPr>
                <w:rFonts w:ascii="Times New Roman" w:eastAsia="Calibri" w:hAnsi="Times New Roman" w:cs="Times New Roman"/>
                <w:lang w:val="en-US"/>
              </w:rPr>
            </w:pPr>
            <w:r>
              <w:rPr>
                <w:rFonts w:ascii="Times New Roman" w:eastAsia="Calibri" w:hAnsi="Times New Roman" w:cs="Times New Roman"/>
                <w:lang w:val="en-US"/>
              </w:rPr>
              <w:t>1177</w:t>
            </w:r>
          </w:p>
        </w:tc>
        <w:tc>
          <w:tcPr>
            <w:tcW w:w="916" w:type="dxa"/>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366</w:t>
            </w:r>
          </w:p>
        </w:tc>
        <w:tc>
          <w:tcPr>
            <w:tcW w:w="776" w:type="dxa"/>
            <w:noWrap/>
            <w:hideMark/>
          </w:tcPr>
          <w:p w:rsidR="002F7391" w:rsidRPr="00DC6525" w:rsidRDefault="002F7391" w:rsidP="00C657A3">
            <w:pPr>
              <w:rPr>
                <w:rFonts w:ascii="Times New Roman" w:eastAsia="Calibri" w:hAnsi="Times New Roman" w:cs="Times New Roman"/>
              </w:rPr>
            </w:pPr>
            <w:r>
              <w:rPr>
                <w:rFonts w:ascii="Times New Roman" w:eastAsia="Calibri" w:hAnsi="Times New Roman" w:cs="Times New Roman"/>
              </w:rPr>
              <w:t>401</w:t>
            </w:r>
          </w:p>
        </w:tc>
        <w:tc>
          <w:tcPr>
            <w:tcW w:w="829" w:type="dxa"/>
            <w:noWrap/>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403</w:t>
            </w:r>
          </w:p>
        </w:tc>
        <w:tc>
          <w:tcPr>
            <w:tcW w:w="776" w:type="dxa"/>
            <w:noWrap/>
            <w:hideMark/>
          </w:tcPr>
          <w:p w:rsidR="002F7391" w:rsidRPr="00DC6525" w:rsidRDefault="002F7391" w:rsidP="00C657A3">
            <w:pPr>
              <w:rPr>
                <w:rFonts w:ascii="Times New Roman" w:eastAsia="Calibri" w:hAnsi="Times New Roman" w:cs="Times New Roman"/>
              </w:rPr>
            </w:pPr>
            <w:r w:rsidRPr="00DC6525">
              <w:rPr>
                <w:rFonts w:ascii="Times New Roman" w:eastAsia="Calibri" w:hAnsi="Times New Roman" w:cs="Times New Roman"/>
              </w:rPr>
              <w:t>377</w:t>
            </w:r>
          </w:p>
        </w:tc>
      </w:tr>
    </w:tbl>
    <w:p w:rsidR="002F7391" w:rsidRDefault="002F7391" w:rsidP="001302FF">
      <w:pPr>
        <w:spacing w:after="0" w:line="240" w:lineRule="auto"/>
        <w:jc w:val="both"/>
        <w:rPr>
          <w:rFonts w:ascii="Times New Roman" w:eastAsia="Times New Roman" w:hAnsi="Times New Roman" w:cs="Times New Roman"/>
          <w:bCs/>
          <w:sz w:val="28"/>
          <w:szCs w:val="28"/>
        </w:rPr>
      </w:pPr>
    </w:p>
    <w:p w:rsidR="002F7391" w:rsidRPr="00D77904" w:rsidRDefault="002F7391" w:rsidP="00C657A3">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t xml:space="preserve">В рамках осуществления государственного энергетического надзора за </w:t>
      </w:r>
      <w:r w:rsidRPr="003826E6">
        <w:rPr>
          <w:rFonts w:ascii="Times New Roman" w:eastAsia="Times New Roman" w:hAnsi="Times New Roman" w:cs="Times New Roman"/>
          <w:bCs/>
          <w:sz w:val="28"/>
          <w:szCs w:val="28"/>
        </w:rPr>
        <w:t>6</w:t>
      </w:r>
      <w:r w:rsidRPr="00D77904">
        <w:rPr>
          <w:rFonts w:ascii="Times New Roman" w:eastAsia="Times New Roman" w:hAnsi="Times New Roman" w:cs="Times New Roman"/>
          <w:bCs/>
          <w:sz w:val="28"/>
          <w:szCs w:val="28"/>
        </w:rPr>
        <w:t xml:space="preserve"> месяц</w:t>
      </w:r>
      <w:r>
        <w:rPr>
          <w:rFonts w:ascii="Times New Roman" w:eastAsia="Times New Roman" w:hAnsi="Times New Roman" w:cs="Times New Roman"/>
          <w:bCs/>
          <w:sz w:val="28"/>
          <w:szCs w:val="28"/>
        </w:rPr>
        <w:t>ев</w:t>
      </w:r>
      <w:r w:rsidRPr="00D77904">
        <w:rPr>
          <w:rFonts w:ascii="Times New Roman" w:eastAsia="Times New Roman" w:hAnsi="Times New Roman" w:cs="Times New Roman"/>
          <w:bCs/>
          <w:sz w:val="28"/>
          <w:szCs w:val="28"/>
        </w:rPr>
        <w:t xml:space="preserve"> 202</w:t>
      </w:r>
      <w:r>
        <w:rPr>
          <w:rFonts w:ascii="Times New Roman" w:eastAsia="Times New Roman" w:hAnsi="Times New Roman" w:cs="Times New Roman"/>
          <w:bCs/>
          <w:sz w:val="28"/>
          <w:szCs w:val="28"/>
        </w:rPr>
        <w:t>2</w:t>
      </w:r>
      <w:r w:rsidRPr="00D77904">
        <w:rPr>
          <w:rFonts w:ascii="Times New Roman" w:eastAsia="Times New Roman" w:hAnsi="Times New Roman" w:cs="Times New Roman"/>
          <w:bCs/>
          <w:sz w:val="28"/>
          <w:szCs w:val="28"/>
        </w:rPr>
        <w:t xml:space="preserve"> года проведено </w:t>
      </w:r>
      <w:r w:rsidRPr="003826E6">
        <w:rPr>
          <w:rFonts w:ascii="Times New Roman" w:eastAsia="Times New Roman" w:hAnsi="Times New Roman" w:cs="Times New Roman"/>
          <w:bCs/>
          <w:sz w:val="28"/>
          <w:szCs w:val="28"/>
        </w:rPr>
        <w:t>243</w:t>
      </w:r>
      <w:r w:rsidRPr="00D77904">
        <w:rPr>
          <w:rFonts w:ascii="Times New Roman" w:eastAsia="Times New Roman" w:hAnsi="Times New Roman" w:cs="Times New Roman"/>
          <w:bCs/>
          <w:sz w:val="28"/>
          <w:szCs w:val="28"/>
        </w:rPr>
        <w:t xml:space="preserve"> провер</w:t>
      </w:r>
      <w:r>
        <w:rPr>
          <w:rFonts w:ascii="Times New Roman" w:eastAsia="Times New Roman" w:hAnsi="Times New Roman" w:cs="Times New Roman"/>
          <w:bCs/>
          <w:sz w:val="28"/>
          <w:szCs w:val="28"/>
        </w:rPr>
        <w:t>ка</w:t>
      </w:r>
      <w:r w:rsidRPr="00D77904">
        <w:rPr>
          <w:rFonts w:ascii="Times New Roman" w:eastAsia="Times New Roman" w:hAnsi="Times New Roman" w:cs="Times New Roman"/>
          <w:bCs/>
          <w:sz w:val="28"/>
          <w:szCs w:val="28"/>
        </w:rPr>
        <w:t>, их них:</w:t>
      </w:r>
    </w:p>
    <w:p w:rsidR="002F7391" w:rsidRPr="00D77904" w:rsidRDefault="002F7391" w:rsidP="00C657A3">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t>-</w:t>
      </w:r>
      <w:r w:rsidRPr="00D77904">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196</w:t>
      </w:r>
      <w:r w:rsidRPr="00D77904">
        <w:rPr>
          <w:rFonts w:ascii="Times New Roman" w:eastAsia="Times New Roman" w:hAnsi="Times New Roman" w:cs="Times New Roman"/>
          <w:bCs/>
          <w:sz w:val="28"/>
          <w:szCs w:val="28"/>
        </w:rPr>
        <w:t xml:space="preserve"> плановых проверок;</w:t>
      </w:r>
    </w:p>
    <w:p w:rsidR="002F7391" w:rsidRPr="00D77904" w:rsidRDefault="002F7391" w:rsidP="00C657A3">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t>-</w:t>
      </w:r>
      <w:r w:rsidRPr="00D77904">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4</w:t>
      </w:r>
      <w:r w:rsidRPr="003826E6">
        <w:rPr>
          <w:rFonts w:ascii="Times New Roman" w:eastAsia="Times New Roman" w:hAnsi="Times New Roman" w:cs="Times New Roman"/>
          <w:bCs/>
          <w:sz w:val="28"/>
          <w:szCs w:val="28"/>
        </w:rPr>
        <w:t>7</w:t>
      </w:r>
      <w:r w:rsidRPr="00D77904">
        <w:rPr>
          <w:rFonts w:ascii="Times New Roman" w:eastAsia="Times New Roman" w:hAnsi="Times New Roman" w:cs="Times New Roman"/>
          <w:bCs/>
          <w:sz w:val="28"/>
          <w:szCs w:val="28"/>
        </w:rPr>
        <w:t xml:space="preserve"> внеплановых проверок</w:t>
      </w:r>
      <w:r>
        <w:rPr>
          <w:rFonts w:ascii="Times New Roman" w:eastAsia="Times New Roman" w:hAnsi="Times New Roman" w:cs="Times New Roman"/>
          <w:bCs/>
          <w:sz w:val="28"/>
          <w:szCs w:val="28"/>
        </w:rPr>
        <w:t xml:space="preserve">, из них 29 проверок выполнения ранее выданных </w:t>
      </w:r>
      <w:r w:rsidR="00F77427">
        <w:rPr>
          <w:rFonts w:ascii="Times New Roman" w:eastAsia="Times New Roman" w:hAnsi="Times New Roman" w:cs="Times New Roman"/>
          <w:bCs/>
          <w:sz w:val="28"/>
          <w:szCs w:val="28"/>
        </w:rPr>
        <w:t>предписаний</w:t>
      </w:r>
      <w:r w:rsidRPr="00D77904">
        <w:rPr>
          <w:rFonts w:ascii="Times New Roman" w:eastAsia="Times New Roman" w:hAnsi="Times New Roman" w:cs="Times New Roman"/>
          <w:bCs/>
          <w:sz w:val="28"/>
          <w:szCs w:val="28"/>
        </w:rPr>
        <w:t>.</w:t>
      </w:r>
    </w:p>
    <w:p w:rsidR="002F7391" w:rsidRPr="00D77904" w:rsidRDefault="002F7391" w:rsidP="00C657A3">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t xml:space="preserve">В результате проведенных проверок выявлено </w:t>
      </w:r>
      <w:r w:rsidRPr="003826E6">
        <w:rPr>
          <w:rFonts w:ascii="Times New Roman" w:eastAsia="Times New Roman" w:hAnsi="Times New Roman" w:cs="Times New Roman"/>
          <w:bCs/>
          <w:sz w:val="28"/>
          <w:szCs w:val="28"/>
        </w:rPr>
        <w:t>2489</w:t>
      </w:r>
      <w:r w:rsidRPr="00D77904">
        <w:rPr>
          <w:rFonts w:ascii="Times New Roman" w:eastAsia="Times New Roman" w:hAnsi="Times New Roman" w:cs="Times New Roman"/>
          <w:bCs/>
          <w:sz w:val="28"/>
          <w:szCs w:val="28"/>
        </w:rPr>
        <w:t xml:space="preserve"> нарушени</w:t>
      </w:r>
      <w:r>
        <w:rPr>
          <w:rFonts w:ascii="Times New Roman" w:eastAsia="Times New Roman" w:hAnsi="Times New Roman" w:cs="Times New Roman"/>
          <w:bCs/>
          <w:sz w:val="28"/>
          <w:szCs w:val="28"/>
        </w:rPr>
        <w:t>я</w:t>
      </w:r>
      <w:r w:rsidRPr="00D77904">
        <w:rPr>
          <w:rFonts w:ascii="Times New Roman" w:eastAsia="Times New Roman" w:hAnsi="Times New Roman" w:cs="Times New Roman"/>
          <w:bCs/>
          <w:sz w:val="28"/>
          <w:szCs w:val="28"/>
        </w:rPr>
        <w:t xml:space="preserve"> обязательных требований Правил и НТД.</w:t>
      </w:r>
    </w:p>
    <w:p w:rsidR="002F7391" w:rsidRPr="00D77904" w:rsidRDefault="002F7391" w:rsidP="00C657A3">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t xml:space="preserve">По результатам проверок наложено </w:t>
      </w:r>
      <w:r>
        <w:rPr>
          <w:rFonts w:ascii="Times New Roman" w:eastAsia="Times New Roman" w:hAnsi="Times New Roman" w:cs="Times New Roman"/>
          <w:bCs/>
          <w:sz w:val="28"/>
          <w:szCs w:val="28"/>
        </w:rPr>
        <w:t>206</w:t>
      </w:r>
      <w:r w:rsidRPr="00D77904">
        <w:rPr>
          <w:rFonts w:ascii="Times New Roman" w:eastAsia="Times New Roman" w:hAnsi="Times New Roman" w:cs="Times New Roman"/>
          <w:bCs/>
          <w:sz w:val="28"/>
          <w:szCs w:val="28"/>
        </w:rPr>
        <w:t xml:space="preserve"> административных наказаний, из них:</w:t>
      </w:r>
    </w:p>
    <w:p w:rsidR="002F7391" w:rsidRPr="00D77904" w:rsidRDefault="002F7391" w:rsidP="00C657A3">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t>-</w:t>
      </w:r>
      <w:r w:rsidRPr="00D77904">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203</w:t>
      </w:r>
      <w:r w:rsidRPr="00D77904">
        <w:rPr>
          <w:rFonts w:ascii="Times New Roman" w:eastAsia="Times New Roman" w:hAnsi="Times New Roman" w:cs="Times New Roman"/>
          <w:bCs/>
          <w:sz w:val="28"/>
          <w:szCs w:val="28"/>
        </w:rPr>
        <w:t xml:space="preserve"> административных штрафов на общую сумму </w:t>
      </w:r>
      <w:r>
        <w:rPr>
          <w:rFonts w:ascii="Times New Roman" w:eastAsia="Times New Roman" w:hAnsi="Times New Roman" w:cs="Times New Roman"/>
          <w:bCs/>
          <w:sz w:val="28"/>
          <w:szCs w:val="28"/>
        </w:rPr>
        <w:t>1217</w:t>
      </w:r>
      <w:r w:rsidRPr="00D77904">
        <w:rPr>
          <w:rFonts w:ascii="Times New Roman" w:eastAsia="Times New Roman" w:hAnsi="Times New Roman" w:cs="Times New Roman"/>
          <w:bCs/>
          <w:sz w:val="28"/>
          <w:szCs w:val="28"/>
        </w:rPr>
        <w:t xml:space="preserve"> тыс. руб.;</w:t>
      </w:r>
    </w:p>
    <w:p w:rsidR="002F7391" w:rsidRDefault="002F7391" w:rsidP="00C657A3">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t>-</w:t>
      </w:r>
      <w:r w:rsidRPr="00D77904">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3</w:t>
      </w:r>
      <w:r w:rsidRPr="00D77904">
        <w:rPr>
          <w:rFonts w:ascii="Times New Roman" w:eastAsia="Times New Roman" w:hAnsi="Times New Roman" w:cs="Times New Roman"/>
          <w:bCs/>
          <w:sz w:val="28"/>
          <w:szCs w:val="28"/>
        </w:rPr>
        <w:t xml:space="preserve"> предупреждени</w:t>
      </w:r>
      <w:r>
        <w:rPr>
          <w:rFonts w:ascii="Times New Roman" w:eastAsia="Times New Roman" w:hAnsi="Times New Roman" w:cs="Times New Roman"/>
          <w:bCs/>
          <w:sz w:val="28"/>
          <w:szCs w:val="28"/>
        </w:rPr>
        <w:t>я</w:t>
      </w:r>
      <w:r w:rsidRPr="00D77904">
        <w:rPr>
          <w:rFonts w:ascii="Times New Roman" w:eastAsia="Times New Roman" w:hAnsi="Times New Roman" w:cs="Times New Roman"/>
          <w:bCs/>
          <w:sz w:val="28"/>
          <w:szCs w:val="28"/>
        </w:rPr>
        <w:t>.</w:t>
      </w:r>
    </w:p>
    <w:p w:rsidR="002F7391" w:rsidRPr="00D77904" w:rsidRDefault="002F7391" w:rsidP="00C657A3">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рамках профилактических мероприятий Кавказским управлением Ростехнадзора вынесено 84 предостережения о недопущении обязательных требований в энергетике.</w:t>
      </w:r>
    </w:p>
    <w:p w:rsidR="002F7391" w:rsidRDefault="002F7391" w:rsidP="00C657A3">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t>Задачей стоящей перед государственным энергетическим надзором  является безусловное выполнение требований актов Правительства Российской Федерации в части выполнения мероприятий по надзору и контролю.</w:t>
      </w:r>
    </w:p>
    <w:p w:rsidR="002F7391" w:rsidRPr="002F7391" w:rsidRDefault="002F7391" w:rsidP="00C657A3">
      <w:pPr>
        <w:spacing w:after="0" w:line="240" w:lineRule="auto"/>
        <w:ind w:firstLine="709"/>
        <w:jc w:val="both"/>
        <w:rPr>
          <w:rFonts w:ascii="Times New Roman" w:eastAsia="Times New Roman" w:hAnsi="Times New Roman" w:cs="Times New Roman"/>
          <w:bCs/>
          <w:sz w:val="28"/>
          <w:szCs w:val="28"/>
        </w:rPr>
      </w:pPr>
      <w:r w:rsidRPr="002F7391">
        <w:rPr>
          <w:rFonts w:ascii="Times New Roman" w:eastAsia="Times New Roman" w:hAnsi="Times New Roman" w:cs="Times New Roman"/>
          <w:bCs/>
          <w:sz w:val="28"/>
          <w:szCs w:val="28"/>
        </w:rPr>
        <w:lastRenderedPageBreak/>
        <w:t>За отчетный период  на поднадзорных объектах произошла 1 авария. Несчастных случаев связанных с производством не было.</w:t>
      </w:r>
    </w:p>
    <w:p w:rsidR="002F7391" w:rsidRPr="002F7391" w:rsidRDefault="002F7391" w:rsidP="00C657A3">
      <w:pPr>
        <w:spacing w:after="0" w:line="240" w:lineRule="auto"/>
        <w:ind w:firstLine="709"/>
        <w:jc w:val="both"/>
        <w:rPr>
          <w:rFonts w:ascii="Times New Roman" w:eastAsia="Times New Roman" w:hAnsi="Times New Roman" w:cs="Times New Roman"/>
          <w:bCs/>
          <w:sz w:val="28"/>
          <w:szCs w:val="28"/>
        </w:rPr>
      </w:pPr>
      <w:r w:rsidRPr="002F7391">
        <w:rPr>
          <w:rFonts w:ascii="Times New Roman" w:eastAsia="Times New Roman" w:hAnsi="Times New Roman" w:cs="Times New Roman"/>
          <w:bCs/>
          <w:sz w:val="28"/>
          <w:szCs w:val="28"/>
        </w:rPr>
        <w:t xml:space="preserve">21.06.2022 в 10:57 на ПС 330 </w:t>
      </w:r>
      <w:proofErr w:type="spellStart"/>
      <w:r w:rsidRPr="002F7391">
        <w:rPr>
          <w:rFonts w:ascii="Times New Roman" w:eastAsia="Times New Roman" w:hAnsi="Times New Roman" w:cs="Times New Roman"/>
          <w:bCs/>
          <w:sz w:val="28"/>
          <w:szCs w:val="28"/>
        </w:rPr>
        <w:t>кВ</w:t>
      </w:r>
      <w:proofErr w:type="spellEnd"/>
      <w:r w:rsidRPr="002F7391">
        <w:rPr>
          <w:rFonts w:ascii="Times New Roman" w:eastAsia="Times New Roman" w:hAnsi="Times New Roman" w:cs="Times New Roman"/>
          <w:bCs/>
          <w:sz w:val="28"/>
          <w:szCs w:val="28"/>
        </w:rPr>
        <w:t xml:space="preserve"> Махачкала (на балансе МЭС Юга) отключилась 1 СШ-110 </w:t>
      </w:r>
      <w:proofErr w:type="spellStart"/>
      <w:r w:rsidRPr="002F7391">
        <w:rPr>
          <w:rFonts w:ascii="Times New Roman" w:eastAsia="Times New Roman" w:hAnsi="Times New Roman" w:cs="Times New Roman"/>
          <w:bCs/>
          <w:sz w:val="28"/>
          <w:szCs w:val="28"/>
        </w:rPr>
        <w:t>кВ</w:t>
      </w:r>
      <w:proofErr w:type="spellEnd"/>
      <w:r w:rsidRPr="002F7391">
        <w:rPr>
          <w:rFonts w:ascii="Times New Roman" w:eastAsia="Times New Roman" w:hAnsi="Times New Roman" w:cs="Times New Roman"/>
          <w:bCs/>
          <w:sz w:val="28"/>
          <w:szCs w:val="28"/>
        </w:rPr>
        <w:t xml:space="preserve"> (2 СШ-110 </w:t>
      </w:r>
      <w:proofErr w:type="spellStart"/>
      <w:r w:rsidRPr="002F7391">
        <w:rPr>
          <w:rFonts w:ascii="Times New Roman" w:eastAsia="Times New Roman" w:hAnsi="Times New Roman" w:cs="Times New Roman"/>
          <w:bCs/>
          <w:sz w:val="28"/>
          <w:szCs w:val="28"/>
        </w:rPr>
        <w:t>кВ</w:t>
      </w:r>
      <w:proofErr w:type="spellEnd"/>
      <w:r w:rsidRPr="002F7391">
        <w:rPr>
          <w:rFonts w:ascii="Times New Roman" w:eastAsia="Times New Roman" w:hAnsi="Times New Roman" w:cs="Times New Roman"/>
          <w:bCs/>
          <w:sz w:val="28"/>
          <w:szCs w:val="28"/>
        </w:rPr>
        <w:t xml:space="preserve"> в ремонте). </w:t>
      </w:r>
    </w:p>
    <w:p w:rsidR="002F7391" w:rsidRPr="002F7391" w:rsidRDefault="002F7391" w:rsidP="00C657A3">
      <w:pPr>
        <w:spacing w:after="0" w:line="240" w:lineRule="auto"/>
        <w:ind w:firstLine="709"/>
        <w:jc w:val="both"/>
        <w:rPr>
          <w:rFonts w:ascii="Times New Roman" w:eastAsia="Times New Roman" w:hAnsi="Times New Roman" w:cs="Times New Roman"/>
          <w:bCs/>
          <w:sz w:val="28"/>
          <w:szCs w:val="28"/>
        </w:rPr>
      </w:pPr>
      <w:r w:rsidRPr="002F7391">
        <w:rPr>
          <w:rFonts w:ascii="Times New Roman" w:eastAsia="Times New Roman" w:hAnsi="Times New Roman" w:cs="Times New Roman"/>
          <w:bCs/>
          <w:sz w:val="28"/>
          <w:szCs w:val="28"/>
        </w:rPr>
        <w:t xml:space="preserve">Погашены ПС 110 </w:t>
      </w:r>
      <w:proofErr w:type="spellStart"/>
      <w:r w:rsidRPr="002F7391">
        <w:rPr>
          <w:rFonts w:ascii="Times New Roman" w:eastAsia="Times New Roman" w:hAnsi="Times New Roman" w:cs="Times New Roman"/>
          <w:bCs/>
          <w:sz w:val="28"/>
          <w:szCs w:val="28"/>
        </w:rPr>
        <w:t>кВ</w:t>
      </w:r>
      <w:proofErr w:type="spellEnd"/>
      <w:r w:rsidRPr="002F7391">
        <w:rPr>
          <w:rFonts w:ascii="Times New Roman" w:eastAsia="Times New Roman" w:hAnsi="Times New Roman" w:cs="Times New Roman"/>
          <w:bCs/>
          <w:sz w:val="28"/>
          <w:szCs w:val="28"/>
        </w:rPr>
        <w:t xml:space="preserve">: Юго-Восточная, Очистные сооружения, Уйташ-1, Уйташ-2, Точная механика, Насосная-1. </w:t>
      </w:r>
      <w:proofErr w:type="spellStart"/>
      <w:r w:rsidRPr="002F7391">
        <w:rPr>
          <w:rFonts w:ascii="Times New Roman" w:eastAsia="Times New Roman" w:hAnsi="Times New Roman" w:cs="Times New Roman"/>
          <w:bCs/>
          <w:sz w:val="28"/>
          <w:szCs w:val="28"/>
        </w:rPr>
        <w:t>Роткл</w:t>
      </w:r>
      <w:proofErr w:type="spellEnd"/>
      <w:r w:rsidRPr="002F7391">
        <w:rPr>
          <w:rFonts w:ascii="Times New Roman" w:eastAsia="Times New Roman" w:hAnsi="Times New Roman" w:cs="Times New Roman"/>
          <w:bCs/>
          <w:sz w:val="28"/>
          <w:szCs w:val="28"/>
        </w:rPr>
        <w:t xml:space="preserve">.=80 МВт, 1434 ТП, </w:t>
      </w:r>
    </w:p>
    <w:p w:rsidR="002F7391" w:rsidRPr="002F7391" w:rsidRDefault="002F7391" w:rsidP="00C657A3">
      <w:pPr>
        <w:spacing w:after="0" w:line="240" w:lineRule="auto"/>
        <w:ind w:firstLine="709"/>
        <w:jc w:val="both"/>
        <w:rPr>
          <w:rFonts w:ascii="Times New Roman" w:eastAsia="Times New Roman" w:hAnsi="Times New Roman" w:cs="Times New Roman"/>
          <w:bCs/>
          <w:sz w:val="28"/>
          <w:szCs w:val="28"/>
        </w:rPr>
      </w:pPr>
      <w:r w:rsidRPr="002F7391">
        <w:rPr>
          <w:rFonts w:ascii="Times New Roman" w:eastAsia="Times New Roman" w:hAnsi="Times New Roman" w:cs="Times New Roman"/>
          <w:bCs/>
          <w:sz w:val="28"/>
          <w:szCs w:val="28"/>
        </w:rPr>
        <w:t xml:space="preserve">Население - 120000 человек г. Каспийск, частично г. Махачкала и </w:t>
      </w:r>
      <w:proofErr w:type="spellStart"/>
      <w:r w:rsidRPr="002F7391">
        <w:rPr>
          <w:rFonts w:ascii="Times New Roman" w:eastAsia="Times New Roman" w:hAnsi="Times New Roman" w:cs="Times New Roman"/>
          <w:bCs/>
          <w:sz w:val="28"/>
          <w:szCs w:val="28"/>
        </w:rPr>
        <w:t>Карабудахкентский</w:t>
      </w:r>
      <w:proofErr w:type="spellEnd"/>
      <w:r w:rsidRPr="002F7391">
        <w:rPr>
          <w:rFonts w:ascii="Times New Roman" w:eastAsia="Times New Roman" w:hAnsi="Times New Roman" w:cs="Times New Roman"/>
          <w:bCs/>
          <w:sz w:val="28"/>
          <w:szCs w:val="28"/>
        </w:rPr>
        <w:t xml:space="preserve"> район. </w:t>
      </w:r>
    </w:p>
    <w:p w:rsidR="002F7391" w:rsidRPr="002F7391" w:rsidRDefault="002F7391" w:rsidP="00C657A3">
      <w:pPr>
        <w:spacing w:after="0" w:line="240" w:lineRule="auto"/>
        <w:ind w:firstLine="709"/>
        <w:jc w:val="both"/>
        <w:rPr>
          <w:rFonts w:ascii="Times New Roman" w:eastAsia="Times New Roman" w:hAnsi="Times New Roman" w:cs="Times New Roman"/>
          <w:bCs/>
          <w:sz w:val="28"/>
          <w:szCs w:val="28"/>
        </w:rPr>
      </w:pPr>
      <w:r w:rsidRPr="002F7391">
        <w:rPr>
          <w:rFonts w:ascii="Times New Roman" w:eastAsia="Times New Roman" w:hAnsi="Times New Roman" w:cs="Times New Roman"/>
          <w:bCs/>
          <w:sz w:val="28"/>
          <w:szCs w:val="28"/>
        </w:rPr>
        <w:t xml:space="preserve">Одновременно действием САОН на ПС 110 </w:t>
      </w:r>
      <w:proofErr w:type="spellStart"/>
      <w:r w:rsidRPr="002F7391">
        <w:rPr>
          <w:rFonts w:ascii="Times New Roman" w:eastAsia="Times New Roman" w:hAnsi="Times New Roman" w:cs="Times New Roman"/>
          <w:bCs/>
          <w:sz w:val="28"/>
          <w:szCs w:val="28"/>
        </w:rPr>
        <w:t>кВ</w:t>
      </w:r>
      <w:proofErr w:type="spellEnd"/>
      <w:r w:rsidRPr="002F7391">
        <w:rPr>
          <w:rFonts w:ascii="Times New Roman" w:eastAsia="Times New Roman" w:hAnsi="Times New Roman" w:cs="Times New Roman"/>
          <w:bCs/>
          <w:sz w:val="28"/>
          <w:szCs w:val="28"/>
        </w:rPr>
        <w:t xml:space="preserve"> Буйнакс-1 и Буйнакс-2 отключились В-6-Т-1 и В-6-Т-2. </w:t>
      </w:r>
      <w:proofErr w:type="spellStart"/>
      <w:r w:rsidRPr="002F7391">
        <w:rPr>
          <w:rFonts w:ascii="Times New Roman" w:eastAsia="Times New Roman" w:hAnsi="Times New Roman" w:cs="Times New Roman"/>
          <w:bCs/>
          <w:sz w:val="28"/>
          <w:szCs w:val="28"/>
        </w:rPr>
        <w:t>Роткл</w:t>
      </w:r>
      <w:proofErr w:type="spellEnd"/>
      <w:r w:rsidRPr="002F7391">
        <w:rPr>
          <w:rFonts w:ascii="Times New Roman" w:eastAsia="Times New Roman" w:hAnsi="Times New Roman" w:cs="Times New Roman"/>
          <w:bCs/>
          <w:sz w:val="28"/>
          <w:szCs w:val="28"/>
        </w:rPr>
        <w:t xml:space="preserve">.=45 МВт, 980 ТП,  67500 человек частично Буйнакский и </w:t>
      </w:r>
      <w:proofErr w:type="spellStart"/>
      <w:r w:rsidRPr="002F7391">
        <w:rPr>
          <w:rFonts w:ascii="Times New Roman" w:eastAsia="Times New Roman" w:hAnsi="Times New Roman" w:cs="Times New Roman"/>
          <w:bCs/>
          <w:sz w:val="28"/>
          <w:szCs w:val="28"/>
        </w:rPr>
        <w:t>Карабудахкентский</w:t>
      </w:r>
      <w:proofErr w:type="spellEnd"/>
      <w:r w:rsidRPr="002F7391">
        <w:rPr>
          <w:rFonts w:ascii="Times New Roman" w:eastAsia="Times New Roman" w:hAnsi="Times New Roman" w:cs="Times New Roman"/>
          <w:bCs/>
          <w:sz w:val="28"/>
          <w:szCs w:val="28"/>
        </w:rPr>
        <w:t xml:space="preserve"> районы</w:t>
      </w:r>
    </w:p>
    <w:p w:rsidR="002F7391" w:rsidRPr="002F7391" w:rsidRDefault="002F7391" w:rsidP="00C657A3">
      <w:pPr>
        <w:spacing w:after="0" w:line="240" w:lineRule="auto"/>
        <w:ind w:firstLine="709"/>
        <w:jc w:val="both"/>
        <w:rPr>
          <w:rFonts w:ascii="Times New Roman" w:eastAsia="Times New Roman" w:hAnsi="Times New Roman" w:cs="Times New Roman"/>
          <w:bCs/>
          <w:sz w:val="28"/>
          <w:szCs w:val="28"/>
        </w:rPr>
      </w:pPr>
      <w:r w:rsidRPr="002F7391">
        <w:rPr>
          <w:rFonts w:ascii="Times New Roman" w:eastAsia="Times New Roman" w:hAnsi="Times New Roman" w:cs="Times New Roman"/>
          <w:bCs/>
          <w:sz w:val="28"/>
          <w:szCs w:val="28"/>
        </w:rPr>
        <w:t xml:space="preserve">В 12:01 все потребители запитаны. Причина: на ПС 330 </w:t>
      </w:r>
      <w:proofErr w:type="spellStart"/>
      <w:r w:rsidRPr="002F7391">
        <w:rPr>
          <w:rFonts w:ascii="Times New Roman" w:eastAsia="Times New Roman" w:hAnsi="Times New Roman" w:cs="Times New Roman"/>
          <w:bCs/>
          <w:sz w:val="28"/>
          <w:szCs w:val="28"/>
        </w:rPr>
        <w:t>кВ</w:t>
      </w:r>
      <w:proofErr w:type="spellEnd"/>
      <w:r w:rsidRPr="002F7391">
        <w:rPr>
          <w:rFonts w:ascii="Times New Roman" w:eastAsia="Times New Roman" w:hAnsi="Times New Roman" w:cs="Times New Roman"/>
          <w:bCs/>
          <w:sz w:val="28"/>
          <w:szCs w:val="28"/>
        </w:rPr>
        <w:t xml:space="preserve"> Махачкала разрушение ОВ-110.</w:t>
      </w:r>
    </w:p>
    <w:p w:rsidR="00F14276" w:rsidRDefault="002F7391" w:rsidP="00C657A3">
      <w:pPr>
        <w:spacing w:after="0" w:line="240" w:lineRule="auto"/>
        <w:ind w:firstLine="709"/>
        <w:jc w:val="both"/>
        <w:rPr>
          <w:rFonts w:ascii="Times New Roman" w:eastAsia="Times New Roman" w:hAnsi="Times New Roman" w:cs="Times New Roman"/>
          <w:bCs/>
          <w:sz w:val="28"/>
          <w:szCs w:val="28"/>
        </w:rPr>
      </w:pPr>
      <w:r w:rsidRPr="002F7391">
        <w:rPr>
          <w:rFonts w:ascii="Times New Roman" w:eastAsia="Times New Roman" w:hAnsi="Times New Roman" w:cs="Times New Roman"/>
          <w:bCs/>
          <w:sz w:val="28"/>
          <w:szCs w:val="28"/>
        </w:rPr>
        <w:t>Кавказским управлением Ростехнадзора приказом от 22.06.2022 №ПР-410-303-о создана комиссия по расследованию причин авари</w:t>
      </w:r>
      <w:r w:rsidR="00C657A3">
        <w:rPr>
          <w:rFonts w:ascii="Times New Roman" w:eastAsia="Times New Roman" w:hAnsi="Times New Roman" w:cs="Times New Roman"/>
          <w:bCs/>
          <w:sz w:val="28"/>
          <w:szCs w:val="28"/>
        </w:rPr>
        <w:t xml:space="preserve">и. Расследование продолжается. </w:t>
      </w:r>
    </w:p>
    <w:p w:rsidR="001302FF" w:rsidRPr="00C657A3" w:rsidRDefault="001302FF" w:rsidP="00C657A3">
      <w:pPr>
        <w:spacing w:after="0" w:line="240" w:lineRule="auto"/>
        <w:ind w:firstLine="709"/>
        <w:jc w:val="both"/>
        <w:rPr>
          <w:rFonts w:ascii="Times New Roman" w:eastAsia="Times New Roman" w:hAnsi="Times New Roman" w:cs="Times New Roman"/>
          <w:bCs/>
          <w:sz w:val="28"/>
          <w:szCs w:val="28"/>
        </w:rPr>
      </w:pPr>
    </w:p>
    <w:p w:rsidR="00ED7905" w:rsidRPr="006D1161" w:rsidRDefault="00ED7905" w:rsidP="00946972">
      <w:pPr>
        <w:spacing w:after="0" w:line="240" w:lineRule="auto"/>
        <w:ind w:left="513" w:right="573"/>
        <w:jc w:val="center"/>
        <w:rPr>
          <w:rFonts w:ascii="Times New Roman" w:hAnsi="Times New Roman"/>
          <w:b/>
          <w:sz w:val="28"/>
          <w:szCs w:val="28"/>
        </w:rPr>
      </w:pPr>
      <w:r w:rsidRPr="006D1161">
        <w:rPr>
          <w:rFonts w:ascii="Times New Roman" w:hAnsi="Times New Roman"/>
          <w:b/>
          <w:sz w:val="28"/>
          <w:szCs w:val="28"/>
        </w:rPr>
        <w:t>АНАЛИЗ ПРАВОПРИМЕНИТЕЛЬНОЙ ПРАКТИКИ</w:t>
      </w:r>
    </w:p>
    <w:p w:rsidR="00D51C55" w:rsidRDefault="00ED7905" w:rsidP="00D51C55">
      <w:pPr>
        <w:spacing w:line="240" w:lineRule="auto"/>
        <w:jc w:val="center"/>
        <w:rPr>
          <w:rFonts w:ascii="Times New Roman" w:hAnsi="Times New Roman"/>
          <w:b/>
          <w:bCs/>
          <w:sz w:val="28"/>
          <w:szCs w:val="28"/>
        </w:rPr>
      </w:pPr>
      <w:r w:rsidRPr="002F7979">
        <w:rPr>
          <w:rFonts w:ascii="Times New Roman" w:hAnsi="Times New Roman"/>
          <w:b/>
          <w:sz w:val="28"/>
          <w:szCs w:val="28"/>
        </w:rPr>
        <w:t xml:space="preserve">КОНТРОЛЬНО-НАДЗОРНОЙ ДЕЯТЕЛЬНОСТИ НАДЗОРА В ОБЛАСТИ БЕЗОПАСНОСТИ ГИДРОТЕХНИЧЕСКИХ СООРУЖЕНИЙ </w:t>
      </w:r>
      <w:r w:rsidRPr="002F7979">
        <w:rPr>
          <w:rFonts w:ascii="Times New Roman" w:hAnsi="Times New Roman"/>
          <w:b/>
          <w:bCs/>
          <w:sz w:val="28"/>
          <w:szCs w:val="28"/>
        </w:rPr>
        <w:t xml:space="preserve">ЗА </w:t>
      </w:r>
      <w:r w:rsidR="0030696C" w:rsidRPr="002F7979">
        <w:rPr>
          <w:rFonts w:ascii="Times New Roman" w:hAnsi="Times New Roman"/>
          <w:b/>
          <w:bCs/>
          <w:sz w:val="28"/>
          <w:szCs w:val="28"/>
        </w:rPr>
        <w:t>6</w:t>
      </w:r>
      <w:r w:rsidRPr="002F7979">
        <w:rPr>
          <w:rFonts w:ascii="Times New Roman" w:hAnsi="Times New Roman"/>
          <w:b/>
          <w:bCs/>
          <w:sz w:val="28"/>
          <w:szCs w:val="28"/>
        </w:rPr>
        <w:t xml:space="preserve"> МЕСЯЦ</w:t>
      </w:r>
      <w:r w:rsidR="0030696C" w:rsidRPr="002F7979">
        <w:rPr>
          <w:rFonts w:ascii="Times New Roman" w:hAnsi="Times New Roman"/>
          <w:b/>
          <w:bCs/>
          <w:sz w:val="28"/>
          <w:szCs w:val="28"/>
        </w:rPr>
        <w:t>ЕВ</w:t>
      </w:r>
      <w:r w:rsidRPr="002F7979">
        <w:rPr>
          <w:rFonts w:ascii="Times New Roman" w:hAnsi="Times New Roman"/>
          <w:b/>
          <w:bCs/>
          <w:sz w:val="28"/>
          <w:szCs w:val="28"/>
        </w:rPr>
        <w:t xml:space="preserve"> </w:t>
      </w:r>
      <w:r w:rsidR="00045315" w:rsidRPr="002F7979">
        <w:rPr>
          <w:rFonts w:ascii="Times New Roman" w:hAnsi="Times New Roman"/>
          <w:b/>
          <w:bCs/>
          <w:sz w:val="28"/>
          <w:szCs w:val="28"/>
        </w:rPr>
        <w:t>202</w:t>
      </w:r>
      <w:r w:rsidR="005C0574" w:rsidRPr="002F7979">
        <w:rPr>
          <w:rFonts w:ascii="Times New Roman" w:hAnsi="Times New Roman"/>
          <w:b/>
          <w:bCs/>
          <w:sz w:val="28"/>
          <w:szCs w:val="28"/>
        </w:rPr>
        <w:t>2</w:t>
      </w:r>
      <w:r w:rsidRPr="002F7979">
        <w:rPr>
          <w:rFonts w:ascii="Times New Roman" w:hAnsi="Times New Roman"/>
          <w:b/>
          <w:bCs/>
          <w:sz w:val="28"/>
          <w:szCs w:val="28"/>
        </w:rPr>
        <w:t xml:space="preserve"> ГОДА</w:t>
      </w:r>
    </w:p>
    <w:p w:rsidR="00962049" w:rsidRPr="00FB22EF" w:rsidRDefault="006454D9" w:rsidP="00FB22EF">
      <w:pPr>
        <w:spacing w:line="240" w:lineRule="auto"/>
        <w:jc w:val="center"/>
        <w:rPr>
          <w:rFonts w:ascii="Times New Roman" w:hAnsi="Times New Roman"/>
        </w:rPr>
      </w:pPr>
      <w:r>
        <w:rPr>
          <w:rFonts w:ascii="Times New Roman" w:hAnsi="Times New Roman"/>
          <w:noProof/>
        </w:rPr>
        <w:drawing>
          <wp:inline distT="0" distB="0" distL="0" distR="0" wp14:anchorId="2AA04416" wp14:editId="6160B8C9">
            <wp:extent cx="5598382" cy="186396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6890" cy="1863472"/>
                    </a:xfrm>
                    <a:prstGeom prst="rect">
                      <a:avLst/>
                    </a:prstGeom>
                    <a:noFill/>
                  </pic:spPr>
                </pic:pic>
              </a:graphicData>
            </a:graphic>
          </wp:inline>
        </w:drawing>
      </w:r>
    </w:p>
    <w:p w:rsidR="00E2197C" w:rsidRPr="00E2197C" w:rsidRDefault="00E2197C" w:rsidP="00C657A3">
      <w:pPr>
        <w:spacing w:after="0" w:line="240" w:lineRule="auto"/>
        <w:ind w:firstLine="709"/>
        <w:jc w:val="both"/>
        <w:rPr>
          <w:rFonts w:ascii="Times New Roman" w:eastAsia="Times New Roman" w:hAnsi="Times New Roman" w:cs="Times New Roman"/>
          <w:color w:val="000000"/>
          <w:sz w:val="28"/>
          <w:szCs w:val="28"/>
        </w:rPr>
      </w:pPr>
      <w:proofErr w:type="gramStart"/>
      <w:r w:rsidRPr="00E2197C">
        <w:rPr>
          <w:rFonts w:ascii="Times New Roman" w:eastAsia="Times New Roman" w:hAnsi="Times New Roman" w:cs="Times New Roman"/>
          <w:color w:val="000000"/>
          <w:sz w:val="28"/>
          <w:szCs w:val="28"/>
        </w:rPr>
        <w:t>В соответствии с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 июля 2004 года № 401 и Положением о федеральном государственном надзоре в области безопасности гидротехнических сооружений, утвержденным постановлением Правительства Российской Федерации от 30.06.2021 № 1080 за Ростехнадзором закреплены функции по осуществлению федерального государственного надзора в области безопасности гидротехнических сооружений (за исключением судоходных</w:t>
      </w:r>
      <w:proofErr w:type="gramEnd"/>
      <w:r w:rsidRPr="00E2197C">
        <w:rPr>
          <w:rFonts w:ascii="Times New Roman" w:eastAsia="Times New Roman" w:hAnsi="Times New Roman" w:cs="Times New Roman"/>
          <w:color w:val="000000"/>
          <w:sz w:val="28"/>
          <w:szCs w:val="28"/>
        </w:rPr>
        <w:t xml:space="preserve"> и портовых гидротехнических сооружений) (далее – ГТС).</w:t>
      </w:r>
    </w:p>
    <w:p w:rsidR="00E2197C" w:rsidRPr="00E2197C" w:rsidRDefault="00E2197C" w:rsidP="00C657A3">
      <w:pPr>
        <w:spacing w:after="0" w:line="240" w:lineRule="auto"/>
        <w:ind w:firstLine="709"/>
        <w:jc w:val="both"/>
        <w:rPr>
          <w:rFonts w:ascii="Times New Roman" w:eastAsia="Times New Roman" w:hAnsi="Times New Roman" w:cs="Times New Roman"/>
          <w:color w:val="000000"/>
          <w:sz w:val="28"/>
          <w:szCs w:val="28"/>
        </w:rPr>
      </w:pPr>
      <w:r w:rsidRPr="00E2197C">
        <w:rPr>
          <w:rFonts w:ascii="Times New Roman" w:eastAsia="Times New Roman" w:hAnsi="Times New Roman" w:cs="Times New Roman"/>
          <w:color w:val="000000"/>
          <w:sz w:val="28"/>
          <w:szCs w:val="28"/>
        </w:rPr>
        <w:lastRenderedPageBreak/>
        <w:t>Общее количество поднадзорных Управлению ГТС (комплексов ГТС) промышленности, энергетики и водохозяйственного комплекса составило 2497.</w:t>
      </w:r>
    </w:p>
    <w:p w:rsidR="00E2197C" w:rsidRPr="00E2197C" w:rsidRDefault="00E2197C" w:rsidP="00C657A3">
      <w:pPr>
        <w:spacing w:after="0" w:line="240" w:lineRule="auto"/>
        <w:ind w:firstLine="709"/>
        <w:jc w:val="both"/>
        <w:rPr>
          <w:rFonts w:ascii="Times New Roman" w:eastAsia="Times New Roman" w:hAnsi="Times New Roman" w:cs="Times New Roman"/>
          <w:color w:val="000000"/>
          <w:sz w:val="28"/>
          <w:szCs w:val="28"/>
        </w:rPr>
      </w:pPr>
      <w:r w:rsidRPr="00E2197C">
        <w:rPr>
          <w:rFonts w:ascii="Times New Roman" w:eastAsia="Times New Roman" w:hAnsi="Times New Roman" w:cs="Times New Roman"/>
          <w:color w:val="000000"/>
          <w:sz w:val="28"/>
          <w:szCs w:val="28"/>
        </w:rPr>
        <w:t xml:space="preserve">из них: </w:t>
      </w:r>
    </w:p>
    <w:p w:rsidR="00E2197C" w:rsidRPr="00E2197C" w:rsidRDefault="00E2197C" w:rsidP="00C657A3">
      <w:pPr>
        <w:spacing w:after="0" w:line="240" w:lineRule="auto"/>
        <w:ind w:firstLine="709"/>
        <w:jc w:val="both"/>
        <w:rPr>
          <w:rFonts w:ascii="Times New Roman" w:eastAsia="Times New Roman" w:hAnsi="Times New Roman" w:cs="Times New Roman"/>
          <w:color w:val="000000"/>
          <w:sz w:val="28"/>
          <w:szCs w:val="28"/>
        </w:rPr>
      </w:pPr>
      <w:r w:rsidRPr="00E2197C">
        <w:rPr>
          <w:rFonts w:ascii="Times New Roman" w:eastAsia="Times New Roman" w:hAnsi="Times New Roman" w:cs="Times New Roman"/>
          <w:color w:val="000000"/>
          <w:sz w:val="28"/>
          <w:szCs w:val="28"/>
        </w:rPr>
        <w:t>19 комплексов ГТС промышленности;</w:t>
      </w:r>
    </w:p>
    <w:p w:rsidR="00E2197C" w:rsidRPr="00E2197C" w:rsidRDefault="00E2197C" w:rsidP="00C657A3">
      <w:pPr>
        <w:spacing w:after="0" w:line="240" w:lineRule="auto"/>
        <w:ind w:firstLine="709"/>
        <w:jc w:val="both"/>
        <w:rPr>
          <w:rFonts w:ascii="Times New Roman" w:eastAsia="Times New Roman" w:hAnsi="Times New Roman" w:cs="Times New Roman"/>
          <w:color w:val="000000"/>
          <w:sz w:val="28"/>
          <w:szCs w:val="28"/>
        </w:rPr>
      </w:pPr>
      <w:r w:rsidRPr="00E2197C">
        <w:rPr>
          <w:rFonts w:ascii="Times New Roman" w:eastAsia="Times New Roman" w:hAnsi="Times New Roman" w:cs="Times New Roman"/>
          <w:color w:val="000000"/>
          <w:sz w:val="28"/>
          <w:szCs w:val="28"/>
        </w:rPr>
        <w:t>47 комплексов ГТС объектов энергетики;</w:t>
      </w:r>
    </w:p>
    <w:p w:rsidR="00E2197C" w:rsidRPr="00E2197C" w:rsidRDefault="00E2197C" w:rsidP="00C657A3">
      <w:pPr>
        <w:spacing w:after="0" w:line="240" w:lineRule="auto"/>
        <w:ind w:firstLine="709"/>
        <w:jc w:val="both"/>
        <w:rPr>
          <w:rFonts w:ascii="Times New Roman" w:eastAsia="Times New Roman" w:hAnsi="Times New Roman" w:cs="Times New Roman"/>
          <w:color w:val="000000"/>
          <w:sz w:val="28"/>
          <w:szCs w:val="28"/>
        </w:rPr>
      </w:pPr>
      <w:r w:rsidRPr="00E2197C">
        <w:rPr>
          <w:rFonts w:ascii="Times New Roman" w:eastAsia="Times New Roman" w:hAnsi="Times New Roman" w:cs="Times New Roman"/>
          <w:color w:val="000000"/>
          <w:sz w:val="28"/>
          <w:szCs w:val="28"/>
        </w:rPr>
        <w:t xml:space="preserve">2431 ГТС водохозяйственного комплекса, в том числе </w:t>
      </w:r>
      <w:proofErr w:type="gramStart"/>
      <w:r w:rsidRPr="00E2197C">
        <w:rPr>
          <w:rFonts w:ascii="Times New Roman" w:eastAsia="Times New Roman" w:hAnsi="Times New Roman" w:cs="Times New Roman"/>
          <w:color w:val="000000"/>
          <w:sz w:val="28"/>
          <w:szCs w:val="28"/>
        </w:rPr>
        <w:t>бесхозяйные</w:t>
      </w:r>
      <w:proofErr w:type="gramEnd"/>
    </w:p>
    <w:p w:rsidR="00E2197C" w:rsidRPr="00E2197C" w:rsidRDefault="00E2197C" w:rsidP="00C657A3">
      <w:pPr>
        <w:spacing w:after="0" w:line="240" w:lineRule="auto"/>
        <w:ind w:firstLine="709"/>
        <w:jc w:val="both"/>
        <w:rPr>
          <w:rFonts w:ascii="Times New Roman" w:eastAsia="Times New Roman" w:hAnsi="Times New Roman" w:cs="Times New Roman"/>
          <w:color w:val="000000"/>
          <w:sz w:val="28"/>
          <w:szCs w:val="28"/>
        </w:rPr>
      </w:pPr>
      <w:r w:rsidRPr="00E2197C">
        <w:rPr>
          <w:rFonts w:ascii="Times New Roman" w:eastAsia="Times New Roman" w:hAnsi="Times New Roman" w:cs="Times New Roman"/>
          <w:color w:val="000000"/>
          <w:sz w:val="28"/>
          <w:szCs w:val="28"/>
        </w:rPr>
        <w:t>ГТС – 1018.</w:t>
      </w:r>
    </w:p>
    <w:p w:rsidR="00E2197C" w:rsidRPr="00E2197C" w:rsidRDefault="00E2197C" w:rsidP="00C657A3">
      <w:pPr>
        <w:spacing w:after="0" w:line="240" w:lineRule="auto"/>
        <w:ind w:firstLine="709"/>
        <w:jc w:val="both"/>
        <w:rPr>
          <w:rFonts w:ascii="Times New Roman" w:eastAsia="Times New Roman" w:hAnsi="Times New Roman" w:cs="Times New Roman"/>
          <w:color w:val="000000"/>
          <w:sz w:val="28"/>
          <w:szCs w:val="28"/>
        </w:rPr>
      </w:pPr>
      <w:r w:rsidRPr="00E2197C">
        <w:rPr>
          <w:rFonts w:ascii="Times New Roman" w:eastAsia="Times New Roman" w:hAnsi="Times New Roman" w:cs="Times New Roman"/>
          <w:color w:val="000000"/>
          <w:sz w:val="28"/>
          <w:szCs w:val="28"/>
        </w:rPr>
        <w:t xml:space="preserve">ГТС </w:t>
      </w:r>
      <w:proofErr w:type="gramStart"/>
      <w:r w:rsidRPr="00E2197C">
        <w:rPr>
          <w:rFonts w:ascii="Times New Roman" w:eastAsia="Times New Roman" w:hAnsi="Times New Roman" w:cs="Times New Roman"/>
          <w:color w:val="000000"/>
          <w:sz w:val="28"/>
          <w:szCs w:val="28"/>
        </w:rPr>
        <w:t>распределены</w:t>
      </w:r>
      <w:proofErr w:type="gramEnd"/>
      <w:r w:rsidRPr="00E2197C">
        <w:rPr>
          <w:rFonts w:ascii="Times New Roman" w:eastAsia="Times New Roman" w:hAnsi="Times New Roman" w:cs="Times New Roman"/>
          <w:color w:val="000000"/>
          <w:sz w:val="28"/>
          <w:szCs w:val="28"/>
        </w:rPr>
        <w:t xml:space="preserve"> по классам следующим образом: </w:t>
      </w:r>
    </w:p>
    <w:p w:rsidR="00E2197C" w:rsidRPr="00E2197C" w:rsidRDefault="00E2197C" w:rsidP="00C657A3">
      <w:pPr>
        <w:spacing w:after="0" w:line="240" w:lineRule="auto"/>
        <w:ind w:firstLine="709"/>
        <w:jc w:val="both"/>
        <w:rPr>
          <w:rFonts w:ascii="Times New Roman" w:eastAsia="Times New Roman" w:hAnsi="Times New Roman" w:cs="Times New Roman"/>
          <w:color w:val="000000"/>
          <w:sz w:val="28"/>
          <w:szCs w:val="28"/>
        </w:rPr>
      </w:pPr>
      <w:r w:rsidRPr="00E2197C">
        <w:rPr>
          <w:rFonts w:ascii="Times New Roman" w:eastAsia="Times New Roman" w:hAnsi="Times New Roman" w:cs="Times New Roman"/>
          <w:color w:val="000000"/>
          <w:sz w:val="28"/>
          <w:szCs w:val="28"/>
        </w:rPr>
        <w:t xml:space="preserve">I класса – 19 комплексов; </w:t>
      </w:r>
    </w:p>
    <w:p w:rsidR="00E2197C" w:rsidRPr="00E2197C" w:rsidRDefault="00E2197C" w:rsidP="00C657A3">
      <w:pPr>
        <w:spacing w:after="0" w:line="240" w:lineRule="auto"/>
        <w:ind w:firstLine="709"/>
        <w:jc w:val="both"/>
        <w:rPr>
          <w:rFonts w:ascii="Times New Roman" w:eastAsia="Times New Roman" w:hAnsi="Times New Roman" w:cs="Times New Roman"/>
          <w:color w:val="000000"/>
          <w:sz w:val="28"/>
          <w:szCs w:val="28"/>
        </w:rPr>
      </w:pPr>
      <w:r w:rsidRPr="00E2197C">
        <w:rPr>
          <w:rFonts w:ascii="Times New Roman" w:eastAsia="Times New Roman" w:hAnsi="Times New Roman" w:cs="Times New Roman"/>
          <w:color w:val="000000"/>
          <w:sz w:val="28"/>
          <w:szCs w:val="28"/>
        </w:rPr>
        <w:t xml:space="preserve">II класса – 21 комплекс; </w:t>
      </w:r>
    </w:p>
    <w:p w:rsidR="00E2197C" w:rsidRPr="00E2197C" w:rsidRDefault="00E2197C" w:rsidP="00C657A3">
      <w:pPr>
        <w:spacing w:after="0" w:line="240" w:lineRule="auto"/>
        <w:ind w:firstLine="709"/>
        <w:jc w:val="both"/>
        <w:rPr>
          <w:rFonts w:ascii="Times New Roman" w:eastAsia="Times New Roman" w:hAnsi="Times New Roman" w:cs="Times New Roman"/>
          <w:color w:val="000000"/>
          <w:sz w:val="28"/>
          <w:szCs w:val="28"/>
        </w:rPr>
      </w:pPr>
      <w:r w:rsidRPr="00E2197C">
        <w:rPr>
          <w:rFonts w:ascii="Times New Roman" w:eastAsia="Times New Roman" w:hAnsi="Times New Roman" w:cs="Times New Roman"/>
          <w:color w:val="000000"/>
          <w:sz w:val="28"/>
          <w:szCs w:val="28"/>
        </w:rPr>
        <w:t xml:space="preserve">III класс – 591 комплекс; </w:t>
      </w:r>
    </w:p>
    <w:p w:rsidR="00E2197C" w:rsidRPr="00E2197C" w:rsidRDefault="00E2197C" w:rsidP="00C657A3">
      <w:pPr>
        <w:spacing w:after="0" w:line="240" w:lineRule="auto"/>
        <w:ind w:firstLine="709"/>
        <w:jc w:val="both"/>
        <w:rPr>
          <w:rFonts w:ascii="Times New Roman" w:eastAsia="Times New Roman" w:hAnsi="Times New Roman" w:cs="Times New Roman"/>
          <w:color w:val="000000"/>
          <w:sz w:val="28"/>
          <w:szCs w:val="28"/>
        </w:rPr>
      </w:pPr>
      <w:r w:rsidRPr="00E2197C">
        <w:rPr>
          <w:rFonts w:ascii="Times New Roman" w:eastAsia="Times New Roman" w:hAnsi="Times New Roman" w:cs="Times New Roman"/>
          <w:color w:val="000000"/>
          <w:sz w:val="28"/>
          <w:szCs w:val="28"/>
        </w:rPr>
        <w:t>IV класса – 1866 комплексов.</w:t>
      </w:r>
    </w:p>
    <w:p w:rsidR="00E2197C" w:rsidRPr="00E2197C" w:rsidRDefault="00E2197C" w:rsidP="00C657A3">
      <w:pPr>
        <w:spacing w:after="0" w:line="240" w:lineRule="auto"/>
        <w:ind w:firstLine="709"/>
        <w:jc w:val="both"/>
        <w:rPr>
          <w:rFonts w:ascii="Times New Roman" w:eastAsia="Times New Roman" w:hAnsi="Times New Roman" w:cs="Times New Roman"/>
          <w:color w:val="000000"/>
          <w:sz w:val="28"/>
          <w:szCs w:val="28"/>
        </w:rPr>
      </w:pPr>
      <w:r w:rsidRPr="00E2197C">
        <w:rPr>
          <w:rFonts w:ascii="Times New Roman" w:eastAsia="Times New Roman" w:hAnsi="Times New Roman" w:cs="Times New Roman"/>
          <w:color w:val="000000"/>
          <w:sz w:val="28"/>
          <w:szCs w:val="28"/>
        </w:rPr>
        <w:t xml:space="preserve">Режим постоянного государственного надзора установлен </w:t>
      </w:r>
      <w:r w:rsidRPr="00E2197C">
        <w:rPr>
          <w:rFonts w:ascii="Times New Roman" w:eastAsia="Times New Roman" w:hAnsi="Times New Roman" w:cs="Times New Roman"/>
          <w:color w:val="000000"/>
          <w:sz w:val="28"/>
          <w:szCs w:val="28"/>
        </w:rPr>
        <w:br/>
        <w:t>на 19 комплексах ГТС.</w:t>
      </w:r>
    </w:p>
    <w:p w:rsidR="00E2197C" w:rsidRPr="00E2197C" w:rsidRDefault="00E2197C" w:rsidP="00C657A3">
      <w:pPr>
        <w:spacing w:after="0" w:line="240" w:lineRule="auto"/>
        <w:ind w:firstLine="709"/>
        <w:jc w:val="both"/>
        <w:rPr>
          <w:rFonts w:ascii="Times New Roman" w:eastAsia="Times New Roman" w:hAnsi="Times New Roman" w:cs="Times New Roman"/>
          <w:color w:val="000000"/>
          <w:sz w:val="28"/>
          <w:szCs w:val="28"/>
        </w:rPr>
      </w:pPr>
      <w:r w:rsidRPr="00E2197C">
        <w:rPr>
          <w:rFonts w:ascii="Times New Roman" w:eastAsia="Times New Roman" w:hAnsi="Times New Roman" w:cs="Times New Roman"/>
          <w:color w:val="000000"/>
          <w:sz w:val="28"/>
          <w:szCs w:val="28"/>
        </w:rPr>
        <w:t>За отчетный период проведено 92 проверки</w:t>
      </w:r>
      <w:r w:rsidRPr="00E2197C">
        <w:rPr>
          <w:rFonts w:ascii="Times New Roman" w:eastAsia="Times New Roman" w:hAnsi="Times New Roman" w:cs="Times New Roman"/>
          <w:bCs/>
          <w:color w:val="000000"/>
          <w:sz w:val="28"/>
          <w:szCs w:val="28"/>
        </w:rPr>
        <w:t>, из них: 2 – плановые, 24 – внеплановые, 66 – в режиме постоянного государственного надзора.</w:t>
      </w:r>
      <w:r w:rsidRPr="00E2197C">
        <w:rPr>
          <w:rFonts w:ascii="Times New Roman" w:eastAsia="Times New Roman" w:hAnsi="Times New Roman" w:cs="Times New Roman"/>
          <w:color w:val="000000"/>
          <w:sz w:val="28"/>
          <w:szCs w:val="28"/>
        </w:rPr>
        <w:t xml:space="preserve"> В ходе проверок выявлено 375 нарушений, наложено 51 административных наказаний в виде штрафа на общую сумму 4610 тыс. руб.</w:t>
      </w:r>
    </w:p>
    <w:p w:rsidR="00E2197C" w:rsidRPr="00E2197C" w:rsidRDefault="00E2197C" w:rsidP="00C657A3">
      <w:pPr>
        <w:spacing w:after="0" w:line="240" w:lineRule="auto"/>
        <w:ind w:firstLine="709"/>
        <w:jc w:val="both"/>
        <w:rPr>
          <w:rFonts w:ascii="Times New Roman" w:eastAsia="Calibri" w:hAnsi="Times New Roman" w:cs="Times New Roman"/>
          <w:sz w:val="28"/>
          <w:szCs w:val="28"/>
        </w:rPr>
      </w:pPr>
      <w:r w:rsidRPr="00E2197C">
        <w:rPr>
          <w:rFonts w:ascii="Times New Roman" w:eastAsia="Calibri" w:hAnsi="Times New Roman" w:cs="Times New Roman"/>
          <w:sz w:val="28"/>
          <w:szCs w:val="28"/>
        </w:rPr>
        <w:t xml:space="preserve">Также за отчетный период проведено 6 административных расследований, в результате которых наложено административных штрафов на сумму 430 тыс. руб. </w:t>
      </w:r>
    </w:p>
    <w:p w:rsidR="00E2197C" w:rsidRPr="00E2197C" w:rsidRDefault="00E2197C" w:rsidP="00C657A3">
      <w:pPr>
        <w:spacing w:after="0" w:line="240" w:lineRule="auto"/>
        <w:ind w:firstLine="709"/>
        <w:jc w:val="both"/>
        <w:rPr>
          <w:rFonts w:ascii="Times New Roman" w:eastAsia="Times New Roman" w:hAnsi="Times New Roman" w:cs="Times New Roman"/>
          <w:bCs/>
          <w:color w:val="000000"/>
          <w:sz w:val="28"/>
          <w:szCs w:val="28"/>
        </w:rPr>
      </w:pPr>
      <w:r w:rsidRPr="00E2197C">
        <w:rPr>
          <w:rFonts w:ascii="Times New Roman" w:eastAsia="Calibri" w:hAnsi="Times New Roman" w:cs="Times New Roman"/>
          <w:sz w:val="28"/>
          <w:szCs w:val="28"/>
        </w:rPr>
        <w:t>Общая сумма наложенных штрафов 5040 тыс. руб.</w:t>
      </w:r>
    </w:p>
    <w:p w:rsidR="00E2197C" w:rsidRPr="00E2197C" w:rsidRDefault="00E2197C" w:rsidP="00C657A3">
      <w:pPr>
        <w:tabs>
          <w:tab w:val="left" w:pos="709"/>
        </w:tabs>
        <w:spacing w:after="0" w:line="240" w:lineRule="auto"/>
        <w:ind w:firstLine="709"/>
        <w:jc w:val="both"/>
        <w:rPr>
          <w:rFonts w:ascii="Times New Roman" w:eastAsia="Times New Roman" w:hAnsi="Times New Roman" w:cs="Times New Roman"/>
          <w:color w:val="000000"/>
          <w:sz w:val="28"/>
          <w:szCs w:val="28"/>
        </w:rPr>
      </w:pPr>
      <w:r w:rsidRPr="00E2197C">
        <w:rPr>
          <w:rFonts w:ascii="Times New Roman" w:eastAsia="Times New Roman" w:hAnsi="Times New Roman" w:cs="Times New Roman"/>
          <w:color w:val="000000"/>
          <w:sz w:val="28"/>
          <w:szCs w:val="28"/>
        </w:rPr>
        <w:t>Основные проблемы, связанные с обеспечением безопасности и противоаварийной устойчивости создают объекты ГТС водохозяйственного комплекса, которые можно расставить в следующем порядке:</w:t>
      </w:r>
    </w:p>
    <w:p w:rsidR="00E2197C" w:rsidRPr="00E2197C" w:rsidRDefault="00E2197C" w:rsidP="00C657A3">
      <w:pP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Pr="00E2197C">
        <w:rPr>
          <w:rFonts w:ascii="Times New Roman" w:eastAsia="Times New Roman" w:hAnsi="Times New Roman" w:cs="Times New Roman"/>
          <w:color w:val="000000"/>
          <w:sz w:val="28"/>
          <w:szCs w:val="28"/>
        </w:rPr>
        <w:t>Отсутствие финансирования обязательных мероприятий по соблюдению требований, установленных в нормативных правовых актах и нормативных технических документах в области безопасности ГТС. Данная проблема относится к предприятиям всех форм собственности.</w:t>
      </w:r>
    </w:p>
    <w:p w:rsidR="00E2197C" w:rsidRPr="00E2197C" w:rsidRDefault="00E2197C" w:rsidP="00C657A3">
      <w:pP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Pr="00E2197C">
        <w:rPr>
          <w:rFonts w:ascii="Times New Roman" w:eastAsia="Times New Roman" w:hAnsi="Times New Roman" w:cs="Times New Roman"/>
          <w:color w:val="000000"/>
          <w:sz w:val="28"/>
          <w:szCs w:val="28"/>
        </w:rPr>
        <w:t>Отсутствие квалифицированного персонала и достаточной численности служб эксплуатации на объектах.</w:t>
      </w:r>
    </w:p>
    <w:p w:rsidR="00C9773F" w:rsidRPr="00AA25D3" w:rsidRDefault="00C9773F" w:rsidP="00C657A3">
      <w:pPr>
        <w:spacing w:after="0" w:line="240" w:lineRule="auto"/>
        <w:ind w:firstLine="709"/>
        <w:jc w:val="both"/>
        <w:rPr>
          <w:rFonts w:ascii="Times New Roman" w:eastAsia="Times New Roman" w:hAnsi="Times New Roman" w:cs="Times New Roman"/>
          <w:color w:val="000000"/>
          <w:sz w:val="28"/>
          <w:szCs w:val="28"/>
        </w:rPr>
      </w:pPr>
      <w:r w:rsidRPr="00AA25D3">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946BFD" w:rsidRDefault="00946BFD" w:rsidP="00C657A3">
      <w:pPr>
        <w:spacing w:after="0" w:line="240" w:lineRule="auto"/>
        <w:ind w:right="573"/>
        <w:rPr>
          <w:rFonts w:ascii="Times New Roman" w:hAnsi="Times New Roman"/>
          <w:b/>
          <w:sz w:val="28"/>
          <w:szCs w:val="28"/>
        </w:rPr>
      </w:pPr>
    </w:p>
    <w:p w:rsidR="00ED7905" w:rsidRPr="005309F4" w:rsidRDefault="00ED7905" w:rsidP="00DC213E">
      <w:pPr>
        <w:spacing w:after="0" w:line="240" w:lineRule="auto"/>
        <w:ind w:left="513" w:right="573"/>
        <w:jc w:val="center"/>
        <w:rPr>
          <w:rFonts w:ascii="Times New Roman" w:hAnsi="Times New Roman"/>
          <w:b/>
          <w:sz w:val="28"/>
          <w:szCs w:val="28"/>
        </w:rPr>
      </w:pPr>
      <w:r w:rsidRPr="005309F4">
        <w:rPr>
          <w:rFonts w:ascii="Times New Roman" w:hAnsi="Times New Roman"/>
          <w:b/>
          <w:sz w:val="28"/>
          <w:szCs w:val="28"/>
        </w:rPr>
        <w:t xml:space="preserve">АНАЛИЗ ПРАВОПРИМЕНИТЕЛЬНОЙ ПРАКТИКИ </w:t>
      </w:r>
    </w:p>
    <w:p w:rsidR="00AF11D1" w:rsidRPr="005309F4" w:rsidRDefault="00ED7905" w:rsidP="00DC213E">
      <w:pPr>
        <w:spacing w:after="0" w:line="240" w:lineRule="auto"/>
        <w:ind w:firstLine="709"/>
        <w:jc w:val="center"/>
        <w:rPr>
          <w:rFonts w:ascii="Times New Roman" w:eastAsia="Calibri" w:hAnsi="Times New Roman"/>
          <w:b/>
          <w:sz w:val="28"/>
          <w:szCs w:val="28"/>
        </w:rPr>
      </w:pPr>
      <w:r w:rsidRPr="005309F4">
        <w:rPr>
          <w:rFonts w:ascii="Times New Roman" w:hAnsi="Times New Roman"/>
          <w:b/>
          <w:sz w:val="28"/>
          <w:szCs w:val="28"/>
        </w:rPr>
        <w:t>КОНТРОЛЬНО-НАДЗОРНОЙ ДЕЯТЕЛЬНОСТИ</w:t>
      </w:r>
      <w:r w:rsidRPr="005309F4">
        <w:rPr>
          <w:rFonts w:ascii="Times New Roman" w:eastAsia="Calibri" w:hAnsi="Times New Roman"/>
          <w:b/>
          <w:sz w:val="28"/>
          <w:szCs w:val="28"/>
        </w:rPr>
        <w:t xml:space="preserve"> В СФЕРЕ ГОСУДАРСТВЕННОГО СТРОИТЕЛЬНОГО НАДЗОРА, НАДЗОРА ЗА ДЕЯТЕЛЬНОСТЬЮ САМОРЕГУЛИРУЕМЫХ ОРГАНИЗАЦИЙ </w:t>
      </w:r>
    </w:p>
    <w:p w:rsidR="00C9773F" w:rsidRPr="00C657A3" w:rsidRDefault="00ED7905" w:rsidP="00C657A3">
      <w:pPr>
        <w:spacing w:after="0" w:line="240" w:lineRule="auto"/>
        <w:ind w:firstLine="709"/>
        <w:jc w:val="center"/>
        <w:rPr>
          <w:rFonts w:ascii="Times New Roman" w:hAnsi="Times New Roman"/>
          <w:b/>
          <w:bCs/>
          <w:sz w:val="28"/>
          <w:szCs w:val="28"/>
        </w:rPr>
      </w:pPr>
      <w:r w:rsidRPr="005309F4">
        <w:rPr>
          <w:rFonts w:ascii="Times New Roman" w:hAnsi="Times New Roman"/>
          <w:b/>
          <w:bCs/>
          <w:sz w:val="28"/>
          <w:szCs w:val="28"/>
        </w:rPr>
        <w:t xml:space="preserve">ЗА </w:t>
      </w:r>
      <w:r w:rsidR="0030696C" w:rsidRPr="005309F4">
        <w:rPr>
          <w:rFonts w:ascii="Times New Roman" w:hAnsi="Times New Roman"/>
          <w:b/>
          <w:bCs/>
          <w:sz w:val="28"/>
          <w:szCs w:val="28"/>
        </w:rPr>
        <w:t>6</w:t>
      </w:r>
      <w:r w:rsidRPr="005309F4">
        <w:rPr>
          <w:rFonts w:ascii="Times New Roman" w:hAnsi="Times New Roman"/>
          <w:b/>
          <w:bCs/>
          <w:sz w:val="28"/>
          <w:szCs w:val="28"/>
        </w:rPr>
        <w:t xml:space="preserve"> МЕСЯЦ</w:t>
      </w:r>
      <w:r w:rsidR="0030696C" w:rsidRPr="005309F4">
        <w:rPr>
          <w:rFonts w:ascii="Times New Roman" w:hAnsi="Times New Roman"/>
          <w:b/>
          <w:bCs/>
          <w:sz w:val="28"/>
          <w:szCs w:val="28"/>
        </w:rPr>
        <w:t>ЕВ</w:t>
      </w:r>
      <w:r w:rsidRPr="005309F4">
        <w:rPr>
          <w:rFonts w:ascii="Times New Roman" w:hAnsi="Times New Roman"/>
          <w:b/>
          <w:bCs/>
          <w:sz w:val="28"/>
          <w:szCs w:val="28"/>
        </w:rPr>
        <w:t xml:space="preserve"> </w:t>
      </w:r>
      <w:r w:rsidR="00045315" w:rsidRPr="005309F4">
        <w:rPr>
          <w:rFonts w:ascii="Times New Roman" w:hAnsi="Times New Roman"/>
          <w:b/>
          <w:bCs/>
          <w:sz w:val="28"/>
          <w:szCs w:val="28"/>
        </w:rPr>
        <w:t>202</w:t>
      </w:r>
      <w:r w:rsidR="00D1386B" w:rsidRPr="005309F4">
        <w:rPr>
          <w:rFonts w:ascii="Times New Roman" w:hAnsi="Times New Roman"/>
          <w:b/>
          <w:bCs/>
          <w:sz w:val="28"/>
          <w:szCs w:val="28"/>
        </w:rPr>
        <w:t>2</w:t>
      </w:r>
      <w:r w:rsidRPr="005309F4">
        <w:rPr>
          <w:rFonts w:ascii="Times New Roman" w:hAnsi="Times New Roman"/>
          <w:b/>
          <w:bCs/>
          <w:sz w:val="28"/>
          <w:szCs w:val="28"/>
        </w:rPr>
        <w:t xml:space="preserve"> ГОДА</w:t>
      </w:r>
    </w:p>
    <w:p w:rsidR="00367D53" w:rsidRPr="00367D53" w:rsidRDefault="00367D53" w:rsidP="00C657A3">
      <w:pPr>
        <w:spacing w:after="0" w:line="240" w:lineRule="auto"/>
        <w:ind w:firstLine="709"/>
        <w:jc w:val="both"/>
        <w:rPr>
          <w:rFonts w:ascii="Times New Roman" w:eastAsia="Times New Roman" w:hAnsi="Times New Roman" w:cs="Times New Roman"/>
          <w:color w:val="000000"/>
          <w:sz w:val="28"/>
          <w:szCs w:val="28"/>
        </w:rPr>
      </w:pPr>
      <w:r w:rsidRPr="00367D53">
        <w:rPr>
          <w:rFonts w:ascii="Times New Roman" w:eastAsia="Times New Roman" w:hAnsi="Times New Roman" w:cs="Times New Roman"/>
          <w:color w:val="000000"/>
          <w:sz w:val="28"/>
          <w:szCs w:val="28"/>
        </w:rPr>
        <w:t xml:space="preserve">За отчетный период проведено 79 проверок объектов капитального строительства и реконструкции. В ходе проверок выявлено 353 нарушения, общее количество административных наказаний – 43, из них: </w:t>
      </w:r>
      <w:r w:rsidRPr="00367D53">
        <w:rPr>
          <w:rFonts w:ascii="Times New Roman" w:eastAsia="Times New Roman" w:hAnsi="Times New Roman" w:cs="Times New Roman"/>
          <w:color w:val="000000"/>
          <w:sz w:val="28"/>
          <w:szCs w:val="28"/>
        </w:rPr>
        <w:lastRenderedPageBreak/>
        <w:t>административных приостановлений деятельности – 2, предупреждений – 2 и 39 административных штрафов на общую сумму 2494 тыс. руб.</w:t>
      </w:r>
    </w:p>
    <w:p w:rsidR="00367D53" w:rsidRPr="00367D53" w:rsidRDefault="00367D53" w:rsidP="00C657A3">
      <w:pPr>
        <w:spacing w:after="0" w:line="240" w:lineRule="auto"/>
        <w:ind w:firstLine="709"/>
        <w:jc w:val="both"/>
        <w:rPr>
          <w:rFonts w:ascii="Times New Roman" w:eastAsia="Times New Roman" w:hAnsi="Times New Roman" w:cs="Times New Roman"/>
          <w:color w:val="000000"/>
          <w:sz w:val="28"/>
          <w:szCs w:val="28"/>
        </w:rPr>
      </w:pPr>
      <w:r w:rsidRPr="00367D53">
        <w:rPr>
          <w:rFonts w:ascii="Times New Roman" w:eastAsia="Times New Roman" w:hAnsi="Times New Roman" w:cs="Times New Roman"/>
          <w:color w:val="000000"/>
          <w:sz w:val="28"/>
          <w:szCs w:val="28"/>
        </w:rPr>
        <w:t>За отчетный период выдано 6 заключений о соответствии объекта капитального строительства установленным требованиям.</w:t>
      </w:r>
    </w:p>
    <w:p w:rsidR="00367D53" w:rsidRPr="00367D53" w:rsidRDefault="00367D53" w:rsidP="00C657A3">
      <w:pPr>
        <w:spacing w:after="0" w:line="240" w:lineRule="auto"/>
        <w:ind w:firstLine="708"/>
        <w:jc w:val="both"/>
        <w:rPr>
          <w:rFonts w:ascii="Times New Roman" w:eastAsia="Times New Roman" w:hAnsi="Times New Roman" w:cs="Times New Roman"/>
          <w:bCs/>
          <w:sz w:val="28"/>
          <w:szCs w:val="28"/>
        </w:rPr>
      </w:pPr>
      <w:r w:rsidRPr="00367D53">
        <w:rPr>
          <w:rFonts w:ascii="Times New Roman" w:eastAsia="Times New Roman" w:hAnsi="Times New Roman" w:cs="Times New Roman"/>
          <w:bCs/>
          <w:sz w:val="28"/>
          <w:szCs w:val="28"/>
        </w:rPr>
        <w:t xml:space="preserve">При анализе состояния объектов капитального строительства отмечается недостаточный строительный контроль как со стороны застройщика (технического заказчика), так и со стороны лиц осуществляющих строительство. </w:t>
      </w:r>
    </w:p>
    <w:p w:rsidR="00367D53" w:rsidRPr="00367D53" w:rsidRDefault="00367D53" w:rsidP="00C657A3">
      <w:pPr>
        <w:spacing w:after="0" w:line="240" w:lineRule="auto"/>
        <w:ind w:firstLine="708"/>
        <w:jc w:val="both"/>
        <w:rPr>
          <w:rFonts w:ascii="Times New Roman" w:eastAsia="Times New Roman" w:hAnsi="Times New Roman" w:cs="Times New Roman"/>
          <w:bCs/>
          <w:sz w:val="28"/>
          <w:szCs w:val="28"/>
        </w:rPr>
      </w:pPr>
      <w:r w:rsidRPr="00367D53">
        <w:rPr>
          <w:rFonts w:ascii="Times New Roman" w:eastAsia="Times New Roman" w:hAnsi="Times New Roman" w:cs="Times New Roman"/>
          <w:bCs/>
          <w:sz w:val="28"/>
          <w:szCs w:val="28"/>
        </w:rPr>
        <w:t>Предложения по повышению уровня государственного строительного надзора:</w:t>
      </w:r>
    </w:p>
    <w:p w:rsidR="00367D53" w:rsidRPr="00367D53" w:rsidRDefault="00367D53" w:rsidP="00C657A3">
      <w:pPr>
        <w:spacing w:after="0" w:line="240" w:lineRule="auto"/>
        <w:ind w:firstLine="708"/>
        <w:jc w:val="both"/>
        <w:rPr>
          <w:rFonts w:ascii="Times New Roman" w:eastAsia="Times New Roman" w:hAnsi="Times New Roman" w:cs="Times New Roman"/>
          <w:bCs/>
          <w:sz w:val="28"/>
          <w:szCs w:val="28"/>
        </w:rPr>
      </w:pPr>
      <w:r w:rsidRPr="00367D53">
        <w:rPr>
          <w:rFonts w:ascii="Times New Roman" w:eastAsia="Times New Roman" w:hAnsi="Times New Roman" w:cs="Times New Roman"/>
          <w:bCs/>
          <w:sz w:val="28"/>
          <w:szCs w:val="28"/>
        </w:rPr>
        <w:t>В целях улучшения надзорной деятельности федерального государственного строительного надзора считаем необходимым:</w:t>
      </w:r>
    </w:p>
    <w:p w:rsidR="00367D53" w:rsidRPr="00367D53" w:rsidRDefault="00367D53" w:rsidP="00C657A3">
      <w:pPr>
        <w:spacing w:after="0" w:line="240" w:lineRule="auto"/>
        <w:ind w:firstLine="708"/>
        <w:jc w:val="both"/>
        <w:rPr>
          <w:rFonts w:ascii="Times New Roman" w:eastAsia="Times New Roman" w:hAnsi="Times New Roman" w:cs="Times New Roman"/>
          <w:bCs/>
          <w:sz w:val="28"/>
          <w:szCs w:val="28"/>
        </w:rPr>
      </w:pPr>
      <w:r w:rsidRPr="00367D53">
        <w:rPr>
          <w:rFonts w:ascii="Times New Roman" w:eastAsia="Times New Roman" w:hAnsi="Times New Roman" w:cs="Times New Roman"/>
          <w:bCs/>
          <w:sz w:val="28"/>
          <w:szCs w:val="28"/>
        </w:rPr>
        <w:t>1.</w:t>
      </w:r>
      <w:r w:rsidRPr="00367D53">
        <w:rPr>
          <w:rFonts w:ascii="Times New Roman" w:eastAsia="Times New Roman" w:hAnsi="Times New Roman" w:cs="Times New Roman"/>
          <w:bCs/>
          <w:sz w:val="28"/>
          <w:szCs w:val="28"/>
        </w:rPr>
        <w:tab/>
        <w:t xml:space="preserve">Внести на рассмотрение в Государственную думу Российской Федерации предложение о внесении изменений в </w:t>
      </w:r>
      <w:proofErr w:type="spellStart"/>
      <w:r w:rsidRPr="00367D53">
        <w:rPr>
          <w:rFonts w:ascii="Times New Roman" w:eastAsia="Times New Roman" w:hAnsi="Times New Roman" w:cs="Times New Roman"/>
          <w:bCs/>
          <w:sz w:val="28"/>
          <w:szCs w:val="28"/>
        </w:rPr>
        <w:t>ГрК</w:t>
      </w:r>
      <w:proofErr w:type="spellEnd"/>
      <w:r w:rsidRPr="00367D53">
        <w:rPr>
          <w:rFonts w:ascii="Times New Roman" w:eastAsia="Times New Roman" w:hAnsi="Times New Roman" w:cs="Times New Roman"/>
          <w:bCs/>
          <w:sz w:val="28"/>
          <w:szCs w:val="28"/>
        </w:rPr>
        <w:t xml:space="preserve"> РФ, а именно:</w:t>
      </w:r>
    </w:p>
    <w:p w:rsidR="00367D53" w:rsidRPr="00367D53" w:rsidRDefault="00367D53" w:rsidP="00C657A3">
      <w:pPr>
        <w:spacing w:after="0" w:line="240" w:lineRule="auto"/>
        <w:ind w:firstLine="708"/>
        <w:jc w:val="both"/>
        <w:rPr>
          <w:rFonts w:ascii="Times New Roman" w:eastAsia="Times New Roman" w:hAnsi="Times New Roman" w:cs="Times New Roman"/>
          <w:sz w:val="24"/>
          <w:szCs w:val="24"/>
        </w:rPr>
      </w:pPr>
      <w:r w:rsidRPr="00367D53">
        <w:rPr>
          <w:rFonts w:ascii="Times New Roman" w:eastAsia="Times New Roman" w:hAnsi="Times New Roman" w:cs="Times New Roman"/>
          <w:bCs/>
          <w:sz w:val="28"/>
          <w:szCs w:val="28"/>
        </w:rPr>
        <w:t>-</w:t>
      </w:r>
      <w:r w:rsidRPr="00367D53">
        <w:rPr>
          <w:rFonts w:ascii="Times New Roman" w:eastAsia="Times New Roman" w:hAnsi="Times New Roman" w:cs="Times New Roman"/>
          <w:bCs/>
          <w:sz w:val="28"/>
          <w:szCs w:val="28"/>
        </w:rPr>
        <w:tab/>
        <w:t>Предложение 1 ч. 4 ст. 52 дополнить словами «по акту не менее чем за 3 дня до начала строительства».</w:t>
      </w:r>
    </w:p>
    <w:p w:rsidR="00962049" w:rsidRDefault="003C29F5" w:rsidP="00C657A3">
      <w:pPr>
        <w:spacing w:after="0" w:line="240" w:lineRule="auto"/>
        <w:ind w:firstLine="709"/>
        <w:jc w:val="both"/>
        <w:rPr>
          <w:rFonts w:ascii="Times New Roman" w:eastAsia="Times New Roman" w:hAnsi="Times New Roman" w:cs="Times New Roman"/>
          <w:color w:val="000000"/>
          <w:sz w:val="28"/>
          <w:szCs w:val="28"/>
        </w:rPr>
      </w:pPr>
      <w:r w:rsidRPr="00AA25D3">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A83276" w:rsidRDefault="00A83276" w:rsidP="00C657A3">
      <w:pPr>
        <w:spacing w:after="0" w:line="240" w:lineRule="auto"/>
        <w:ind w:firstLine="709"/>
        <w:jc w:val="both"/>
        <w:rPr>
          <w:rFonts w:ascii="Times New Roman" w:eastAsia="Times New Roman" w:hAnsi="Times New Roman" w:cs="Times New Roman"/>
          <w:color w:val="000000"/>
          <w:sz w:val="28"/>
          <w:szCs w:val="28"/>
        </w:rPr>
      </w:pPr>
    </w:p>
    <w:tbl>
      <w:tblPr>
        <w:tblW w:w="0" w:type="auto"/>
        <w:tblInd w:w="108" w:type="dxa"/>
        <w:tblLook w:val="04A0" w:firstRow="1" w:lastRow="0" w:firstColumn="1" w:lastColumn="0" w:noHBand="0" w:noVBand="1"/>
      </w:tblPr>
      <w:tblGrid>
        <w:gridCol w:w="1655"/>
        <w:gridCol w:w="1881"/>
        <w:gridCol w:w="1860"/>
        <w:gridCol w:w="1890"/>
        <w:gridCol w:w="2177"/>
      </w:tblGrid>
      <w:tr w:rsidR="00700D05" w:rsidRPr="006E2B37" w:rsidTr="00700D05">
        <w:tc>
          <w:tcPr>
            <w:tcW w:w="9463" w:type="dxa"/>
            <w:gridSpan w:val="5"/>
            <w:shd w:val="clear" w:color="auto" w:fill="BFBFBF" w:themeFill="background1" w:themeFillShade="BF"/>
          </w:tcPr>
          <w:p w:rsidR="00700D05" w:rsidRPr="006E2B37" w:rsidRDefault="00700D05" w:rsidP="00700D05">
            <w:pPr>
              <w:pStyle w:val="afb"/>
              <w:jc w:val="center"/>
              <w:rPr>
                <w:b/>
                <w:sz w:val="22"/>
                <w:szCs w:val="22"/>
              </w:rPr>
            </w:pPr>
            <w:r w:rsidRPr="006E2B37">
              <w:rPr>
                <w:b/>
                <w:sz w:val="22"/>
                <w:szCs w:val="22"/>
              </w:rPr>
              <w:t xml:space="preserve">Наиболее часто выявляемые административные правонарушения </w:t>
            </w:r>
            <w:r w:rsidRPr="006E2B37">
              <w:rPr>
                <w:b/>
                <w:sz w:val="22"/>
                <w:szCs w:val="22"/>
              </w:rPr>
              <w:br/>
              <w:t>(по статьям КоАП РФ)*</w:t>
            </w:r>
          </w:p>
        </w:tc>
      </w:tr>
      <w:tr w:rsidR="00700D05" w:rsidRPr="006E2B37" w:rsidTr="00700D05">
        <w:trPr>
          <w:trHeight w:val="1385"/>
        </w:trPr>
        <w:tc>
          <w:tcPr>
            <w:tcW w:w="1655" w:type="dxa"/>
            <w:shd w:val="clear" w:color="auto" w:fill="D9D9D9" w:themeFill="background1" w:themeFillShade="D9"/>
          </w:tcPr>
          <w:p w:rsidR="00700D05" w:rsidRPr="006E2B37" w:rsidRDefault="00700D05" w:rsidP="00700D05">
            <w:pPr>
              <w:spacing w:after="0" w:line="240" w:lineRule="auto"/>
              <w:jc w:val="center"/>
              <w:rPr>
                <w:rFonts w:ascii="Times New Roman" w:hAnsi="Times New Roman" w:cs="Times New Roman"/>
                <w:bCs/>
              </w:rPr>
            </w:pPr>
            <w:r w:rsidRPr="006E2B37">
              <w:rPr>
                <w:rFonts w:ascii="Times New Roman" w:hAnsi="Times New Roman" w:cs="Times New Roman"/>
                <w:bCs/>
              </w:rPr>
              <w:t>№ статьи КоАП</w:t>
            </w:r>
          </w:p>
          <w:p w:rsidR="00700D05" w:rsidRPr="006E2B37" w:rsidRDefault="00700D05" w:rsidP="00700D05">
            <w:pPr>
              <w:spacing w:after="0" w:line="240" w:lineRule="auto"/>
              <w:jc w:val="center"/>
              <w:rPr>
                <w:rFonts w:ascii="Times New Roman" w:hAnsi="Times New Roman" w:cs="Times New Roman"/>
                <w:bCs/>
              </w:rPr>
            </w:pPr>
            <w:r w:rsidRPr="006E2B37">
              <w:rPr>
                <w:rFonts w:ascii="Times New Roman" w:hAnsi="Times New Roman" w:cs="Times New Roman"/>
                <w:bCs/>
              </w:rPr>
              <w:t>(с указанием части статьи)</w:t>
            </w:r>
          </w:p>
          <w:p w:rsidR="00700D05" w:rsidRPr="006E2B37" w:rsidRDefault="00700D05" w:rsidP="00700D05">
            <w:pPr>
              <w:spacing w:after="0" w:line="240" w:lineRule="auto"/>
              <w:rPr>
                <w:rFonts w:ascii="Times New Roman" w:hAnsi="Times New Roman" w:cs="Times New Roman"/>
                <w:bCs/>
              </w:rPr>
            </w:pPr>
          </w:p>
        </w:tc>
        <w:tc>
          <w:tcPr>
            <w:tcW w:w="1881" w:type="dxa"/>
            <w:shd w:val="clear" w:color="auto" w:fill="D9D9D9" w:themeFill="background1" w:themeFillShade="D9"/>
          </w:tcPr>
          <w:p w:rsidR="00700D05" w:rsidRPr="006E2B37" w:rsidRDefault="00700D05" w:rsidP="00700D05">
            <w:pPr>
              <w:spacing w:after="0" w:line="240" w:lineRule="auto"/>
              <w:jc w:val="center"/>
              <w:rPr>
                <w:rFonts w:ascii="Times New Roman" w:hAnsi="Times New Roman" w:cs="Times New Roman"/>
                <w:bCs/>
              </w:rPr>
            </w:pPr>
            <w:proofErr w:type="gramStart"/>
            <w:r w:rsidRPr="006E2B37">
              <w:rPr>
                <w:rFonts w:ascii="Times New Roman" w:hAnsi="Times New Roman" w:cs="Times New Roman"/>
                <w:bCs/>
              </w:rPr>
              <w:t>Возбужденных</w:t>
            </w:r>
            <w:proofErr w:type="gramEnd"/>
            <w:r w:rsidRPr="006E2B37">
              <w:rPr>
                <w:rFonts w:ascii="Times New Roman" w:hAnsi="Times New Roman" w:cs="Times New Roman"/>
                <w:bCs/>
              </w:rPr>
              <w:t xml:space="preserve"> должностными лицами</w:t>
            </w:r>
          </w:p>
          <w:p w:rsidR="00700D05" w:rsidRPr="006E2B37" w:rsidRDefault="00700D05" w:rsidP="00700D05">
            <w:pPr>
              <w:spacing w:after="0" w:line="240" w:lineRule="auto"/>
              <w:jc w:val="center"/>
              <w:rPr>
                <w:rFonts w:ascii="Times New Roman" w:hAnsi="Times New Roman" w:cs="Times New Roman"/>
                <w:bCs/>
              </w:rPr>
            </w:pPr>
          </w:p>
        </w:tc>
        <w:tc>
          <w:tcPr>
            <w:tcW w:w="1860" w:type="dxa"/>
            <w:shd w:val="clear" w:color="auto" w:fill="D9D9D9" w:themeFill="background1" w:themeFillShade="D9"/>
          </w:tcPr>
          <w:p w:rsidR="00700D05" w:rsidRPr="006E2B37" w:rsidRDefault="00700D05" w:rsidP="00700D05">
            <w:pPr>
              <w:spacing w:after="0" w:line="240" w:lineRule="auto"/>
              <w:rPr>
                <w:rFonts w:ascii="Times New Roman" w:hAnsi="Times New Roman" w:cs="Times New Roman"/>
                <w:bCs/>
              </w:rPr>
            </w:pPr>
            <w:r w:rsidRPr="006E2B37">
              <w:rPr>
                <w:rFonts w:ascii="Times New Roman" w:hAnsi="Times New Roman" w:cs="Times New Roman"/>
                <w:bCs/>
              </w:rPr>
              <w:t>из них направленных в другие органы</w:t>
            </w:r>
          </w:p>
          <w:p w:rsidR="00700D05" w:rsidRPr="006E2B37" w:rsidRDefault="00700D05" w:rsidP="00700D05">
            <w:pPr>
              <w:spacing w:after="0" w:line="240" w:lineRule="auto"/>
              <w:jc w:val="center"/>
              <w:rPr>
                <w:rFonts w:ascii="Times New Roman" w:hAnsi="Times New Roman" w:cs="Times New Roman"/>
                <w:bCs/>
              </w:rPr>
            </w:pPr>
          </w:p>
        </w:tc>
        <w:tc>
          <w:tcPr>
            <w:tcW w:w="1890" w:type="dxa"/>
            <w:shd w:val="clear" w:color="auto" w:fill="D9D9D9" w:themeFill="background1" w:themeFillShade="D9"/>
          </w:tcPr>
          <w:p w:rsidR="00700D05" w:rsidRPr="006E2B37" w:rsidRDefault="00700D05" w:rsidP="00700D05">
            <w:pPr>
              <w:spacing w:after="0" w:line="240" w:lineRule="auto"/>
              <w:jc w:val="center"/>
              <w:rPr>
                <w:rFonts w:ascii="Times New Roman" w:hAnsi="Times New Roman" w:cs="Times New Roman"/>
              </w:rPr>
            </w:pPr>
            <w:proofErr w:type="gramStart"/>
            <w:r w:rsidRPr="006E2B37">
              <w:rPr>
                <w:rFonts w:ascii="Times New Roman" w:hAnsi="Times New Roman" w:cs="Times New Roman"/>
              </w:rPr>
              <w:t>Рассмотренных</w:t>
            </w:r>
            <w:proofErr w:type="gramEnd"/>
            <w:r w:rsidRPr="006E2B37">
              <w:rPr>
                <w:rFonts w:ascii="Times New Roman" w:hAnsi="Times New Roman" w:cs="Times New Roman"/>
              </w:rPr>
              <w:t xml:space="preserve"> в установленном порядке</w:t>
            </w:r>
          </w:p>
          <w:p w:rsidR="00700D05" w:rsidRPr="006E2B37" w:rsidRDefault="00700D05" w:rsidP="00700D05">
            <w:pPr>
              <w:spacing w:after="0" w:line="240" w:lineRule="auto"/>
              <w:jc w:val="center"/>
              <w:rPr>
                <w:rFonts w:ascii="Times New Roman" w:hAnsi="Times New Roman" w:cs="Times New Roman"/>
              </w:rPr>
            </w:pPr>
          </w:p>
          <w:p w:rsidR="00700D05" w:rsidRPr="006E2B37" w:rsidRDefault="00700D05" w:rsidP="00700D05">
            <w:pPr>
              <w:spacing w:after="0" w:line="240" w:lineRule="auto"/>
              <w:jc w:val="center"/>
              <w:rPr>
                <w:rFonts w:ascii="Times New Roman" w:hAnsi="Times New Roman" w:cs="Times New Roman"/>
              </w:rPr>
            </w:pPr>
          </w:p>
          <w:p w:rsidR="00700D05" w:rsidRPr="006E2B37" w:rsidRDefault="00700D05" w:rsidP="00700D05">
            <w:pPr>
              <w:spacing w:after="0" w:line="240" w:lineRule="auto"/>
              <w:jc w:val="center"/>
              <w:rPr>
                <w:rFonts w:ascii="Times New Roman" w:hAnsi="Times New Roman" w:cs="Times New Roman"/>
              </w:rPr>
            </w:pPr>
          </w:p>
        </w:tc>
        <w:tc>
          <w:tcPr>
            <w:tcW w:w="2177" w:type="dxa"/>
            <w:shd w:val="clear" w:color="auto" w:fill="D9D9D9" w:themeFill="background1" w:themeFillShade="D9"/>
          </w:tcPr>
          <w:p w:rsidR="00700D05" w:rsidRPr="006E2B37" w:rsidRDefault="00700D05" w:rsidP="00700D05">
            <w:pPr>
              <w:spacing w:after="0" w:line="240" w:lineRule="auto"/>
              <w:jc w:val="center"/>
              <w:rPr>
                <w:rFonts w:ascii="Times New Roman" w:hAnsi="Times New Roman" w:cs="Times New Roman"/>
                <w:bCs/>
              </w:rPr>
            </w:pPr>
            <w:r w:rsidRPr="006E2B37">
              <w:rPr>
                <w:rFonts w:ascii="Times New Roman" w:hAnsi="Times New Roman" w:cs="Times New Roman"/>
                <w:bCs/>
              </w:rPr>
              <w:t>Наложено административных штрафов, единиц</w:t>
            </w:r>
          </w:p>
          <w:p w:rsidR="00700D05" w:rsidRPr="006E2B37" w:rsidRDefault="00700D05" w:rsidP="00700D05">
            <w:pPr>
              <w:spacing w:after="0" w:line="240" w:lineRule="auto"/>
              <w:jc w:val="center"/>
              <w:rPr>
                <w:rFonts w:ascii="Times New Roman" w:hAnsi="Times New Roman" w:cs="Times New Roman"/>
                <w:bCs/>
              </w:rPr>
            </w:pPr>
          </w:p>
          <w:p w:rsidR="00700D05" w:rsidRPr="006E2B37" w:rsidRDefault="00700D05" w:rsidP="00700D05">
            <w:pPr>
              <w:spacing w:after="0" w:line="240" w:lineRule="auto"/>
              <w:jc w:val="center"/>
              <w:rPr>
                <w:rFonts w:ascii="Times New Roman" w:hAnsi="Times New Roman" w:cs="Times New Roman"/>
                <w:bCs/>
              </w:rPr>
            </w:pPr>
          </w:p>
          <w:p w:rsidR="00700D05" w:rsidRPr="006E2B37" w:rsidRDefault="00700D05" w:rsidP="00700D05">
            <w:pPr>
              <w:spacing w:after="0" w:line="240" w:lineRule="auto"/>
              <w:jc w:val="center"/>
              <w:rPr>
                <w:rFonts w:ascii="Times New Roman" w:hAnsi="Times New Roman" w:cs="Times New Roman"/>
                <w:bCs/>
              </w:rPr>
            </w:pPr>
          </w:p>
        </w:tc>
      </w:tr>
      <w:tr w:rsidR="00700D05" w:rsidRPr="006E2B37" w:rsidTr="00700D05">
        <w:tc>
          <w:tcPr>
            <w:tcW w:w="9463" w:type="dxa"/>
            <w:gridSpan w:val="5"/>
            <w:shd w:val="clear" w:color="auto" w:fill="BFBFBF" w:themeFill="background1" w:themeFillShade="BF"/>
          </w:tcPr>
          <w:p w:rsidR="00700D05" w:rsidRPr="006E2B37" w:rsidRDefault="00700D05" w:rsidP="00700D05">
            <w:pPr>
              <w:spacing w:after="0" w:line="240" w:lineRule="auto"/>
              <w:jc w:val="center"/>
              <w:rPr>
                <w:rFonts w:ascii="Times New Roman" w:hAnsi="Times New Roman" w:cs="Times New Roman"/>
                <w:b/>
                <w:bCs/>
              </w:rPr>
            </w:pPr>
          </w:p>
          <w:p w:rsidR="00700D05" w:rsidRPr="006E2B37" w:rsidRDefault="00700D05" w:rsidP="00700D05">
            <w:pPr>
              <w:spacing w:after="0" w:line="240" w:lineRule="auto"/>
              <w:jc w:val="center"/>
              <w:rPr>
                <w:rFonts w:ascii="Times New Roman" w:hAnsi="Times New Roman" w:cs="Times New Roman"/>
                <w:b/>
                <w:bCs/>
              </w:rPr>
            </w:pPr>
            <w:r w:rsidRPr="006E2B37">
              <w:rPr>
                <w:rFonts w:ascii="Times New Roman" w:hAnsi="Times New Roman" w:cs="Times New Roman"/>
                <w:b/>
                <w:bCs/>
              </w:rPr>
              <w:t>В сфере государственного энергетического надзора</w:t>
            </w:r>
          </w:p>
          <w:p w:rsidR="00700D05" w:rsidRPr="006E2B37" w:rsidRDefault="00700D05" w:rsidP="00700D05">
            <w:pPr>
              <w:spacing w:after="0" w:line="240" w:lineRule="auto"/>
              <w:jc w:val="center"/>
              <w:rPr>
                <w:rFonts w:ascii="Times New Roman" w:hAnsi="Times New Roman" w:cs="Times New Roman"/>
                <w:b/>
                <w:bCs/>
              </w:rPr>
            </w:pP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t>Статья 9.8</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5</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6</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6</w:t>
            </w: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t>Статья 9.11</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199</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1</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207</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202</w:t>
            </w: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t>Часть 1 Статьи 19.5</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3</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3</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4</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3</w:t>
            </w:r>
          </w:p>
        </w:tc>
      </w:tr>
      <w:tr w:rsidR="00700D05" w:rsidRPr="006E2B37" w:rsidTr="00700D05">
        <w:tc>
          <w:tcPr>
            <w:tcW w:w="9463" w:type="dxa"/>
            <w:gridSpan w:val="5"/>
            <w:shd w:val="clear" w:color="auto" w:fill="BFBFBF" w:themeFill="background1" w:themeFillShade="BF"/>
          </w:tcPr>
          <w:p w:rsidR="00700D05" w:rsidRPr="006E2B37" w:rsidRDefault="00700D05" w:rsidP="00700D05">
            <w:pPr>
              <w:spacing w:after="0" w:line="240" w:lineRule="auto"/>
              <w:jc w:val="center"/>
              <w:rPr>
                <w:rFonts w:ascii="Times New Roman" w:hAnsi="Times New Roman" w:cs="Times New Roman"/>
                <w:b/>
                <w:bCs/>
              </w:rPr>
            </w:pPr>
          </w:p>
          <w:p w:rsidR="00700D05" w:rsidRPr="006E2B37" w:rsidRDefault="00700D05" w:rsidP="00700D05">
            <w:pPr>
              <w:spacing w:after="0" w:line="240" w:lineRule="auto"/>
              <w:jc w:val="center"/>
              <w:rPr>
                <w:rFonts w:ascii="Times New Roman" w:hAnsi="Times New Roman" w:cs="Times New Roman"/>
                <w:b/>
                <w:bCs/>
              </w:rPr>
            </w:pPr>
            <w:r w:rsidRPr="006E2B37">
              <w:rPr>
                <w:rFonts w:ascii="Times New Roman" w:hAnsi="Times New Roman" w:cs="Times New Roman"/>
                <w:b/>
                <w:bCs/>
              </w:rPr>
              <w:t>В сфере безопасного ведения работ, связанных с пользованием недрами, промышленной безопасности и безопасности гидротехнических сооружений</w:t>
            </w:r>
          </w:p>
          <w:p w:rsidR="00700D05" w:rsidRPr="006E2B37" w:rsidRDefault="00700D05" w:rsidP="00700D05">
            <w:pPr>
              <w:spacing w:after="0" w:line="240" w:lineRule="auto"/>
              <w:jc w:val="center"/>
              <w:rPr>
                <w:rFonts w:ascii="Times New Roman" w:hAnsi="Times New Roman" w:cs="Times New Roman"/>
                <w:b/>
                <w:bCs/>
              </w:rPr>
            </w:pP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t>Статья 9.1</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163</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29</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186</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145</w:t>
            </w: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t>Статья 9.2</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40</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39</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39</w:t>
            </w: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t>Статья 9.19</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5</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1</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5</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5</w:t>
            </w: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t>Статья 11.20</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t>Статья 19.4.1</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4</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4</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15</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15</w:t>
            </w: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t>Части 1 и 11 ст. 19.5</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40</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1</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41</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41</w:t>
            </w: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t>Статья 19.7</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r>
      <w:tr w:rsidR="00700D05" w:rsidRPr="006E2B37" w:rsidTr="00700D05">
        <w:tc>
          <w:tcPr>
            <w:tcW w:w="9463" w:type="dxa"/>
            <w:gridSpan w:val="5"/>
            <w:shd w:val="clear" w:color="auto" w:fill="BFBFBF" w:themeFill="background1" w:themeFillShade="BF"/>
          </w:tcPr>
          <w:p w:rsidR="00700D05" w:rsidRPr="006E2B37" w:rsidRDefault="00700D05" w:rsidP="00700D05">
            <w:pPr>
              <w:spacing w:after="0" w:line="240" w:lineRule="auto"/>
              <w:jc w:val="center"/>
              <w:rPr>
                <w:rFonts w:ascii="Times New Roman" w:hAnsi="Times New Roman" w:cs="Times New Roman"/>
                <w:b/>
              </w:rPr>
            </w:pPr>
          </w:p>
          <w:p w:rsidR="00700D05" w:rsidRPr="006E2B37" w:rsidRDefault="00700D05" w:rsidP="00700D05">
            <w:pPr>
              <w:spacing w:after="0" w:line="240" w:lineRule="auto"/>
              <w:jc w:val="center"/>
              <w:rPr>
                <w:rFonts w:ascii="Times New Roman" w:hAnsi="Times New Roman" w:cs="Times New Roman"/>
                <w:b/>
              </w:rPr>
            </w:pPr>
            <w:r w:rsidRPr="006E2B37">
              <w:rPr>
                <w:rFonts w:ascii="Times New Roman" w:hAnsi="Times New Roman" w:cs="Times New Roman"/>
                <w:b/>
              </w:rPr>
              <w:t>В сфере государственного строительного надзора</w:t>
            </w:r>
          </w:p>
          <w:p w:rsidR="00700D05" w:rsidRPr="006E2B37" w:rsidRDefault="00700D05" w:rsidP="00700D05">
            <w:pPr>
              <w:spacing w:after="0" w:line="240" w:lineRule="auto"/>
              <w:jc w:val="center"/>
              <w:rPr>
                <w:rFonts w:ascii="Times New Roman" w:hAnsi="Times New Roman" w:cs="Times New Roman"/>
                <w:b/>
              </w:rPr>
            </w:pP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t>Статья 6.3</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lastRenderedPageBreak/>
              <w:t>Статья 9.4</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37</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39</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36</w:t>
            </w: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t>Статья 9.5</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2</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2</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2</w:t>
            </w: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t>Статья 9.5.1</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t>Статья 19.4</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t>Часть 1 и 6 статьи 19.5</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3</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3</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9</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7</w:t>
            </w:r>
          </w:p>
        </w:tc>
      </w:tr>
      <w:tr w:rsidR="00700D05" w:rsidRPr="006E2B37" w:rsidTr="00700D05">
        <w:tc>
          <w:tcPr>
            <w:tcW w:w="1655" w:type="dxa"/>
            <w:shd w:val="clear" w:color="auto" w:fill="C4BC96" w:themeFill="background2" w:themeFillShade="BF"/>
          </w:tcPr>
          <w:p w:rsidR="00700D05" w:rsidRPr="006E2B37" w:rsidRDefault="00700D05" w:rsidP="00700D05">
            <w:pPr>
              <w:spacing w:after="0" w:line="240" w:lineRule="auto"/>
              <w:rPr>
                <w:rFonts w:ascii="Times New Roman" w:hAnsi="Times New Roman" w:cs="Times New Roman"/>
                <w:b/>
              </w:rPr>
            </w:pPr>
            <w:r w:rsidRPr="006E2B37">
              <w:rPr>
                <w:rFonts w:ascii="Times New Roman" w:hAnsi="Times New Roman" w:cs="Times New Roman"/>
                <w:b/>
              </w:rPr>
              <w:t>Части 1,2,3 и 6 Статьи 20.4</w:t>
            </w:r>
          </w:p>
        </w:tc>
        <w:tc>
          <w:tcPr>
            <w:tcW w:w="1881"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186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1890"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c>
          <w:tcPr>
            <w:tcW w:w="2177" w:type="dxa"/>
            <w:shd w:val="clear" w:color="auto" w:fill="DDD9C3" w:themeFill="background2" w:themeFillShade="E6"/>
            <w:vAlign w:val="center"/>
          </w:tcPr>
          <w:p w:rsidR="00700D05" w:rsidRPr="006E2B37" w:rsidRDefault="00700D05" w:rsidP="00700D05">
            <w:pPr>
              <w:spacing w:after="0" w:line="240" w:lineRule="auto"/>
              <w:jc w:val="center"/>
              <w:rPr>
                <w:rFonts w:ascii="Times New Roman" w:hAnsi="Times New Roman" w:cs="Times New Roman"/>
              </w:rPr>
            </w:pPr>
            <w:r w:rsidRPr="006E2B37">
              <w:rPr>
                <w:rFonts w:ascii="Times New Roman" w:hAnsi="Times New Roman" w:cs="Times New Roman"/>
              </w:rPr>
              <w:t>0</w:t>
            </w:r>
          </w:p>
        </w:tc>
      </w:tr>
    </w:tbl>
    <w:p w:rsidR="00700D05" w:rsidRPr="006E2B37" w:rsidRDefault="00700D05" w:rsidP="00700D05">
      <w:pPr>
        <w:spacing w:after="0" w:line="240" w:lineRule="auto"/>
        <w:rPr>
          <w:rFonts w:ascii="Times New Roman" w:hAnsi="Times New Roman" w:cs="Times New Roman"/>
          <w:bCs/>
          <w:sz w:val="20"/>
          <w:szCs w:val="20"/>
        </w:rPr>
      </w:pPr>
      <w:r w:rsidRPr="006E2B37">
        <w:rPr>
          <w:rFonts w:ascii="Times New Roman" w:hAnsi="Times New Roman" w:cs="Times New Roman"/>
          <w:bCs/>
          <w:sz w:val="20"/>
          <w:szCs w:val="20"/>
        </w:rPr>
        <w:t>*с учетом штрафов наложенных по результатам административных расследований и мероприятий по контролю без взаимодействия с юридическими лицами, индивидуальными предпринимателями</w:t>
      </w:r>
    </w:p>
    <w:p w:rsidR="006E2B37" w:rsidRDefault="006E2B37" w:rsidP="00144AA9">
      <w:pPr>
        <w:spacing w:after="0" w:line="240" w:lineRule="auto"/>
        <w:ind w:left="720" w:hanging="180"/>
        <w:jc w:val="center"/>
        <w:rPr>
          <w:rFonts w:ascii="Times New Roman" w:hAnsi="Times New Roman" w:cs="Times New Roman"/>
          <w:b/>
          <w:sz w:val="28"/>
          <w:szCs w:val="28"/>
        </w:rPr>
      </w:pPr>
    </w:p>
    <w:p w:rsidR="006E2B37" w:rsidRDefault="006E2B37" w:rsidP="00144AA9">
      <w:pPr>
        <w:spacing w:after="0" w:line="240" w:lineRule="auto"/>
        <w:ind w:left="720" w:hanging="180"/>
        <w:jc w:val="center"/>
        <w:rPr>
          <w:rFonts w:ascii="Times New Roman" w:hAnsi="Times New Roman" w:cs="Times New Roman"/>
          <w:b/>
          <w:sz w:val="28"/>
          <w:szCs w:val="28"/>
        </w:rPr>
      </w:pPr>
    </w:p>
    <w:p w:rsidR="00144AA9" w:rsidRPr="00045485" w:rsidRDefault="00144AA9" w:rsidP="00144AA9">
      <w:pPr>
        <w:spacing w:after="0" w:line="240" w:lineRule="auto"/>
        <w:ind w:left="720" w:hanging="180"/>
        <w:jc w:val="center"/>
        <w:rPr>
          <w:rFonts w:ascii="Times New Roman" w:hAnsi="Times New Roman" w:cs="Times New Roman"/>
          <w:b/>
          <w:sz w:val="28"/>
          <w:szCs w:val="28"/>
        </w:rPr>
      </w:pPr>
      <w:r w:rsidRPr="00045485">
        <w:rPr>
          <w:rFonts w:ascii="Times New Roman" w:hAnsi="Times New Roman" w:cs="Times New Roman"/>
          <w:b/>
          <w:sz w:val="28"/>
          <w:szCs w:val="28"/>
        </w:rPr>
        <w:t xml:space="preserve">СТАТИСТИКА СУДЕБНОЙ РАБОТЫ УПРАВЛЕНИЯ </w:t>
      </w:r>
      <w:r w:rsidRPr="00045485">
        <w:rPr>
          <w:rFonts w:ascii="Times New Roman" w:hAnsi="Times New Roman" w:cs="Times New Roman"/>
          <w:b/>
          <w:sz w:val="28"/>
          <w:szCs w:val="28"/>
        </w:rPr>
        <w:br/>
      </w:r>
      <w:r w:rsidRPr="00D15A0F">
        <w:rPr>
          <w:rFonts w:ascii="Times New Roman" w:hAnsi="Times New Roman" w:cs="Times New Roman"/>
          <w:b/>
          <w:sz w:val="28"/>
          <w:szCs w:val="28"/>
        </w:rPr>
        <w:t>ЗА 6 МЕСЯЦЕВ 2022 ГОДА</w:t>
      </w:r>
    </w:p>
    <w:p w:rsidR="00144AA9" w:rsidRPr="00045485" w:rsidRDefault="00144AA9" w:rsidP="00144AA9">
      <w:pPr>
        <w:spacing w:after="0" w:line="240" w:lineRule="auto"/>
        <w:ind w:left="720" w:hanging="180"/>
        <w:jc w:val="center"/>
        <w:rPr>
          <w:rFonts w:ascii="Times New Roman" w:hAnsi="Times New Roman" w:cs="Times New Roman"/>
          <w:b/>
          <w:sz w:val="28"/>
          <w:szCs w:val="28"/>
        </w:rPr>
      </w:pPr>
    </w:p>
    <w:p w:rsidR="00144AA9" w:rsidRPr="00045485" w:rsidRDefault="00144AA9" w:rsidP="00144AA9">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 xml:space="preserve">Согласно анализу судебной практики за </w:t>
      </w:r>
      <w:r>
        <w:rPr>
          <w:rFonts w:ascii="Times New Roman" w:eastAsia="Times New Roman" w:hAnsi="Times New Roman" w:cs="Times New Roman"/>
          <w:bCs/>
          <w:sz w:val="28"/>
          <w:szCs w:val="28"/>
        </w:rPr>
        <w:t>6</w:t>
      </w:r>
      <w:r w:rsidRPr="00045485">
        <w:rPr>
          <w:rFonts w:ascii="Times New Roman" w:eastAsia="Times New Roman" w:hAnsi="Times New Roman" w:cs="Times New Roman"/>
          <w:bCs/>
          <w:sz w:val="28"/>
          <w:szCs w:val="28"/>
        </w:rPr>
        <w:t xml:space="preserve"> месяц</w:t>
      </w:r>
      <w:r>
        <w:rPr>
          <w:rFonts w:ascii="Times New Roman" w:eastAsia="Times New Roman" w:hAnsi="Times New Roman" w:cs="Times New Roman"/>
          <w:bCs/>
          <w:sz w:val="28"/>
          <w:szCs w:val="28"/>
        </w:rPr>
        <w:t>ев</w:t>
      </w:r>
      <w:r w:rsidRPr="00045485">
        <w:rPr>
          <w:rFonts w:ascii="Times New Roman" w:eastAsia="Times New Roman" w:hAnsi="Times New Roman" w:cs="Times New Roman"/>
          <w:bCs/>
          <w:sz w:val="28"/>
          <w:szCs w:val="28"/>
        </w:rPr>
        <w:t xml:space="preserve"> 202</w:t>
      </w:r>
      <w:r>
        <w:rPr>
          <w:rFonts w:ascii="Times New Roman" w:eastAsia="Times New Roman" w:hAnsi="Times New Roman" w:cs="Times New Roman"/>
          <w:bCs/>
          <w:sz w:val="28"/>
          <w:szCs w:val="28"/>
        </w:rPr>
        <w:t>2</w:t>
      </w:r>
      <w:r w:rsidRPr="00045485">
        <w:rPr>
          <w:rFonts w:ascii="Times New Roman" w:eastAsia="Times New Roman" w:hAnsi="Times New Roman" w:cs="Times New Roman"/>
          <w:bCs/>
          <w:sz w:val="28"/>
          <w:szCs w:val="28"/>
        </w:rPr>
        <w:t xml:space="preserve"> года наблюдается уменьшение общего количества судебных дел по сравнению с аналогичным периодом 202</w:t>
      </w:r>
      <w:r>
        <w:rPr>
          <w:rFonts w:ascii="Times New Roman" w:eastAsia="Times New Roman" w:hAnsi="Times New Roman" w:cs="Times New Roman"/>
          <w:bCs/>
          <w:sz w:val="28"/>
          <w:szCs w:val="28"/>
        </w:rPr>
        <w:t>1</w:t>
      </w:r>
      <w:r w:rsidRPr="00045485">
        <w:rPr>
          <w:rFonts w:ascii="Times New Roman" w:eastAsia="Times New Roman" w:hAnsi="Times New Roman" w:cs="Times New Roman"/>
          <w:bCs/>
          <w:sz w:val="28"/>
          <w:szCs w:val="28"/>
        </w:rPr>
        <w:t xml:space="preserve"> года. </w:t>
      </w:r>
    </w:p>
    <w:p w:rsidR="00144AA9" w:rsidRPr="00045485" w:rsidRDefault="00144AA9" w:rsidP="00144AA9">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Результатом рассмотрения исков о признании незаконными постановлений и предписаний Управления чаще всего является снижение суммы административного штрафа и только в единичных случаях – признание постановлений или предписаний незаконными.</w:t>
      </w:r>
    </w:p>
    <w:p w:rsidR="00144AA9" w:rsidRPr="00045485" w:rsidRDefault="00144AA9" w:rsidP="00144AA9">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 xml:space="preserve">Так, за </w:t>
      </w:r>
      <w:r>
        <w:rPr>
          <w:rFonts w:ascii="Times New Roman" w:eastAsia="Times New Roman" w:hAnsi="Times New Roman" w:cs="Times New Roman"/>
          <w:bCs/>
          <w:sz w:val="28"/>
          <w:szCs w:val="28"/>
        </w:rPr>
        <w:t>6</w:t>
      </w:r>
      <w:r w:rsidRPr="00045485">
        <w:rPr>
          <w:rFonts w:ascii="Times New Roman" w:eastAsia="Times New Roman" w:hAnsi="Times New Roman" w:cs="Times New Roman"/>
          <w:bCs/>
          <w:sz w:val="28"/>
          <w:szCs w:val="28"/>
        </w:rPr>
        <w:t xml:space="preserve"> месяц</w:t>
      </w:r>
      <w:r>
        <w:rPr>
          <w:rFonts w:ascii="Times New Roman" w:eastAsia="Times New Roman" w:hAnsi="Times New Roman" w:cs="Times New Roman"/>
          <w:bCs/>
          <w:sz w:val="28"/>
          <w:szCs w:val="28"/>
        </w:rPr>
        <w:t>ев</w:t>
      </w:r>
      <w:r w:rsidRPr="00045485">
        <w:rPr>
          <w:rFonts w:ascii="Times New Roman" w:eastAsia="Times New Roman" w:hAnsi="Times New Roman" w:cs="Times New Roman"/>
          <w:bCs/>
          <w:sz w:val="28"/>
          <w:szCs w:val="28"/>
        </w:rPr>
        <w:t xml:space="preserve"> 202</w:t>
      </w:r>
      <w:r>
        <w:rPr>
          <w:rFonts w:ascii="Times New Roman" w:eastAsia="Times New Roman" w:hAnsi="Times New Roman" w:cs="Times New Roman"/>
          <w:bCs/>
          <w:sz w:val="28"/>
          <w:szCs w:val="28"/>
        </w:rPr>
        <w:t>2</w:t>
      </w:r>
      <w:r w:rsidRPr="00045485">
        <w:rPr>
          <w:rFonts w:ascii="Times New Roman" w:eastAsia="Times New Roman" w:hAnsi="Times New Roman" w:cs="Times New Roman"/>
          <w:bCs/>
          <w:sz w:val="28"/>
          <w:szCs w:val="28"/>
        </w:rPr>
        <w:t xml:space="preserve"> принято на рассмотрение </w:t>
      </w:r>
      <w:r>
        <w:rPr>
          <w:rFonts w:ascii="Times New Roman" w:eastAsia="Times New Roman" w:hAnsi="Times New Roman" w:cs="Times New Roman"/>
          <w:bCs/>
          <w:sz w:val="28"/>
          <w:szCs w:val="28"/>
        </w:rPr>
        <w:t>206</w:t>
      </w:r>
      <w:r w:rsidRPr="00045485">
        <w:rPr>
          <w:rFonts w:ascii="Times New Roman" w:eastAsia="Times New Roman" w:hAnsi="Times New Roman" w:cs="Times New Roman"/>
          <w:bCs/>
          <w:sz w:val="28"/>
          <w:szCs w:val="28"/>
        </w:rPr>
        <w:t xml:space="preserve"> дел, из которых рассмотрено </w:t>
      </w:r>
      <w:r>
        <w:rPr>
          <w:rFonts w:ascii="Times New Roman" w:eastAsia="Times New Roman" w:hAnsi="Times New Roman" w:cs="Times New Roman"/>
          <w:bCs/>
          <w:sz w:val="28"/>
          <w:szCs w:val="28"/>
        </w:rPr>
        <w:t>156</w:t>
      </w:r>
      <w:r w:rsidRPr="00045485">
        <w:rPr>
          <w:rFonts w:ascii="Times New Roman" w:eastAsia="Times New Roman" w:hAnsi="Times New Roman" w:cs="Times New Roman"/>
          <w:bCs/>
          <w:sz w:val="28"/>
          <w:szCs w:val="28"/>
        </w:rPr>
        <w:t xml:space="preserve"> и выиграно </w:t>
      </w:r>
      <w:r>
        <w:rPr>
          <w:rFonts w:ascii="Times New Roman" w:eastAsia="Times New Roman" w:hAnsi="Times New Roman" w:cs="Times New Roman"/>
          <w:bCs/>
          <w:sz w:val="28"/>
          <w:szCs w:val="28"/>
        </w:rPr>
        <w:t>149</w:t>
      </w:r>
      <w:r w:rsidRPr="00045485">
        <w:rPr>
          <w:rFonts w:ascii="Times New Roman" w:eastAsia="Times New Roman" w:hAnsi="Times New Roman" w:cs="Times New Roman"/>
          <w:bCs/>
          <w:sz w:val="28"/>
          <w:szCs w:val="28"/>
        </w:rPr>
        <w:t xml:space="preserve"> дел, что составляет 9</w:t>
      </w:r>
      <w:r>
        <w:rPr>
          <w:rFonts w:ascii="Times New Roman" w:eastAsia="Times New Roman" w:hAnsi="Times New Roman" w:cs="Times New Roman"/>
          <w:bCs/>
          <w:sz w:val="28"/>
          <w:szCs w:val="28"/>
        </w:rPr>
        <w:t>6</w:t>
      </w:r>
      <w:r w:rsidRPr="00045485">
        <w:rPr>
          <w:rFonts w:ascii="Times New Roman" w:eastAsia="Times New Roman" w:hAnsi="Times New Roman" w:cs="Times New Roman"/>
          <w:bCs/>
          <w:sz w:val="28"/>
          <w:szCs w:val="28"/>
        </w:rPr>
        <w:t xml:space="preserve"> % от общего числа рассмотренных дел.</w:t>
      </w:r>
    </w:p>
    <w:p w:rsidR="00144AA9" w:rsidRPr="00045485" w:rsidRDefault="00144AA9" w:rsidP="00144AA9">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За аналогичный период 202</w:t>
      </w:r>
      <w:r>
        <w:rPr>
          <w:rFonts w:ascii="Times New Roman" w:eastAsia="Times New Roman" w:hAnsi="Times New Roman" w:cs="Times New Roman"/>
          <w:bCs/>
          <w:sz w:val="28"/>
          <w:szCs w:val="28"/>
        </w:rPr>
        <w:t>1</w:t>
      </w:r>
      <w:r w:rsidRPr="00045485">
        <w:rPr>
          <w:rFonts w:ascii="Times New Roman" w:eastAsia="Times New Roman" w:hAnsi="Times New Roman" w:cs="Times New Roman"/>
          <w:bCs/>
          <w:sz w:val="28"/>
          <w:szCs w:val="28"/>
        </w:rPr>
        <w:t xml:space="preserve"> года принято на рассмотрение </w:t>
      </w:r>
      <w:r>
        <w:rPr>
          <w:rFonts w:ascii="Times New Roman" w:eastAsia="Times New Roman" w:hAnsi="Times New Roman" w:cs="Times New Roman"/>
          <w:bCs/>
          <w:sz w:val="28"/>
          <w:szCs w:val="28"/>
        </w:rPr>
        <w:t>344</w:t>
      </w:r>
      <w:r w:rsidRPr="00045485">
        <w:rPr>
          <w:rFonts w:ascii="Times New Roman" w:eastAsia="Times New Roman" w:hAnsi="Times New Roman" w:cs="Times New Roman"/>
          <w:bCs/>
          <w:sz w:val="28"/>
          <w:szCs w:val="28"/>
        </w:rPr>
        <w:t xml:space="preserve"> дел, из которых рассмотрено </w:t>
      </w:r>
      <w:r>
        <w:rPr>
          <w:rFonts w:ascii="Times New Roman" w:eastAsia="Times New Roman" w:hAnsi="Times New Roman" w:cs="Times New Roman"/>
          <w:bCs/>
          <w:sz w:val="28"/>
          <w:szCs w:val="28"/>
        </w:rPr>
        <w:t>249</w:t>
      </w:r>
      <w:r w:rsidRPr="00045485">
        <w:rPr>
          <w:rFonts w:ascii="Times New Roman" w:eastAsia="Times New Roman" w:hAnsi="Times New Roman" w:cs="Times New Roman"/>
          <w:bCs/>
          <w:sz w:val="28"/>
          <w:szCs w:val="28"/>
        </w:rPr>
        <w:t xml:space="preserve"> и выиграно </w:t>
      </w:r>
      <w:r>
        <w:rPr>
          <w:rFonts w:ascii="Times New Roman" w:eastAsia="Times New Roman" w:hAnsi="Times New Roman" w:cs="Times New Roman"/>
          <w:bCs/>
          <w:sz w:val="28"/>
          <w:szCs w:val="28"/>
        </w:rPr>
        <w:t>239</w:t>
      </w:r>
      <w:r w:rsidRPr="00045485">
        <w:rPr>
          <w:rFonts w:ascii="Times New Roman" w:eastAsia="Times New Roman" w:hAnsi="Times New Roman" w:cs="Times New Roman"/>
          <w:bCs/>
          <w:sz w:val="28"/>
          <w:szCs w:val="28"/>
        </w:rPr>
        <w:t xml:space="preserve"> (9</w:t>
      </w:r>
      <w:r>
        <w:rPr>
          <w:rFonts w:ascii="Times New Roman" w:eastAsia="Times New Roman" w:hAnsi="Times New Roman" w:cs="Times New Roman"/>
          <w:bCs/>
          <w:sz w:val="28"/>
          <w:szCs w:val="28"/>
        </w:rPr>
        <w:t>6</w:t>
      </w:r>
      <w:r w:rsidRPr="00045485">
        <w:rPr>
          <w:rFonts w:ascii="Times New Roman" w:eastAsia="Times New Roman" w:hAnsi="Times New Roman" w:cs="Times New Roman"/>
          <w:bCs/>
          <w:sz w:val="28"/>
          <w:szCs w:val="28"/>
        </w:rPr>
        <w:t xml:space="preserve">% от общего числа рассмотренных дел). </w:t>
      </w:r>
    </w:p>
    <w:p w:rsidR="00144AA9" w:rsidRPr="00045485" w:rsidRDefault="00144AA9" w:rsidP="00144AA9">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 xml:space="preserve">Результаты судебных решений являются наглядными показателями правомерности действий должностных лиц Кавказского управления.  </w:t>
      </w:r>
    </w:p>
    <w:p w:rsidR="00144AA9" w:rsidRPr="00045485" w:rsidRDefault="00144AA9" w:rsidP="00144AA9">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Управлением проводится системная работа по оценке и анализу экономической эффективности инструментов защиты своих прав в судебных процессах и воздействия их на поведение своих оппонентов.</w:t>
      </w:r>
    </w:p>
    <w:p w:rsidR="00B36837" w:rsidRPr="00B36837" w:rsidRDefault="00B36837" w:rsidP="00B36837">
      <w:pPr>
        <w:widowControl w:val="0"/>
        <w:autoSpaceDE w:val="0"/>
        <w:autoSpaceDN w:val="0"/>
        <w:spacing w:after="0" w:line="240" w:lineRule="auto"/>
        <w:rPr>
          <w:rFonts w:ascii="Times New Roman" w:eastAsia="Times New Roman" w:hAnsi="Times New Roman" w:cs="Times New Roman"/>
          <w:b/>
          <w:sz w:val="28"/>
          <w:szCs w:val="28"/>
          <w:highlight w:val="lightGray"/>
        </w:rPr>
      </w:pPr>
    </w:p>
    <w:p w:rsidR="00B36837" w:rsidRDefault="00B36837" w:rsidP="00B36837">
      <w:pPr>
        <w:widowControl w:val="0"/>
        <w:autoSpaceDE w:val="0"/>
        <w:autoSpaceDN w:val="0"/>
        <w:spacing w:after="0" w:line="240" w:lineRule="auto"/>
        <w:ind w:firstLine="540"/>
        <w:jc w:val="center"/>
        <w:rPr>
          <w:rFonts w:ascii="Times New Roman" w:eastAsia="Times New Roman" w:hAnsi="Times New Roman" w:cs="Times New Roman"/>
          <w:b/>
          <w:sz w:val="28"/>
          <w:szCs w:val="28"/>
        </w:rPr>
      </w:pPr>
      <w:r w:rsidRPr="00DA2EC1">
        <w:rPr>
          <w:rFonts w:ascii="Times New Roman" w:eastAsia="Times New Roman" w:hAnsi="Times New Roman" w:cs="Times New Roman"/>
          <w:b/>
          <w:sz w:val="28"/>
          <w:szCs w:val="28"/>
        </w:rPr>
        <w:t>ИЗМЕНЕНИЯ В ЗАКОНОДАТЕЛЬСТВЕ</w:t>
      </w:r>
    </w:p>
    <w:p w:rsidR="00B36837" w:rsidRPr="007F26C2" w:rsidRDefault="00B36837" w:rsidP="00A83276">
      <w:pPr>
        <w:widowControl w:val="0"/>
        <w:autoSpaceDE w:val="0"/>
        <w:autoSpaceDN w:val="0"/>
        <w:spacing w:after="0" w:line="240" w:lineRule="auto"/>
        <w:rPr>
          <w:rFonts w:ascii="Times New Roman" w:eastAsia="Times New Roman" w:hAnsi="Times New Roman" w:cs="Times New Roman"/>
          <w:b/>
          <w:sz w:val="28"/>
          <w:szCs w:val="28"/>
        </w:rPr>
      </w:pPr>
    </w:p>
    <w:p w:rsidR="00144AA9" w:rsidRPr="00EB47E5" w:rsidRDefault="00D56FE8" w:rsidP="00EB47E5">
      <w:pPr>
        <w:pStyle w:val="headertext0"/>
        <w:spacing w:before="0" w:beforeAutospacing="0" w:after="0" w:afterAutospacing="0"/>
        <w:ind w:firstLine="851"/>
        <w:jc w:val="both"/>
        <w:rPr>
          <w:sz w:val="28"/>
          <w:szCs w:val="28"/>
        </w:rPr>
      </w:pPr>
      <w:hyperlink r:id="rId25" w:anchor="7D20K3" w:history="1">
        <w:r w:rsidR="00144AA9" w:rsidRPr="00EB47E5">
          <w:rPr>
            <w:rStyle w:val="aff8"/>
            <w:rFonts w:eastAsiaTheme="majorEastAsia"/>
            <w:b/>
            <w:color w:val="auto"/>
            <w:sz w:val="28"/>
            <w:szCs w:val="28"/>
            <w:u w:val="none"/>
          </w:rPr>
          <w:t xml:space="preserve">Приказом Федеральной службы по экологическому, технологическому и атомному надзору </w:t>
        </w:r>
        <w:r w:rsidR="00144AA9" w:rsidRPr="00EB47E5">
          <w:rPr>
            <w:b/>
            <w:sz w:val="28"/>
            <w:szCs w:val="28"/>
          </w:rPr>
          <w:t xml:space="preserve">от 13 апреля 2022 года № 120 </w:t>
        </w:r>
      </w:hyperlink>
      <w:r w:rsidR="00144AA9" w:rsidRPr="00EB47E5">
        <w:rPr>
          <w:sz w:val="28"/>
          <w:szCs w:val="28"/>
        </w:rPr>
        <w:t xml:space="preserve"> внесены изменения в </w:t>
      </w:r>
      <w:hyperlink r:id="rId26" w:anchor="7EO0KL" w:history="1">
        <w:r w:rsidR="00144AA9" w:rsidRPr="00EB47E5">
          <w:rPr>
            <w:rStyle w:val="aff8"/>
            <w:rFonts w:eastAsiaTheme="majorEastAsia"/>
            <w:color w:val="auto"/>
            <w:sz w:val="28"/>
            <w:szCs w:val="28"/>
            <w:u w:val="none"/>
          </w:rPr>
          <w:t>федеральные нормы и правила в области промышленной безопасности "Правила проведения экспертизы промышленной безопасности"</w:t>
        </w:r>
      </w:hyperlink>
      <w:r w:rsidR="00144AA9" w:rsidRPr="00EB47E5">
        <w:rPr>
          <w:sz w:val="28"/>
          <w:szCs w:val="28"/>
        </w:rPr>
        <w:t xml:space="preserve">, утверждённые </w:t>
      </w:r>
      <w:hyperlink r:id="rId27" w:anchor="7D20K3" w:history="1">
        <w:r w:rsidR="00144AA9" w:rsidRPr="00EB47E5">
          <w:rPr>
            <w:rStyle w:val="aff8"/>
            <w:rFonts w:eastAsiaTheme="majorEastAsia"/>
            <w:color w:val="auto"/>
            <w:sz w:val="28"/>
            <w:szCs w:val="28"/>
            <w:u w:val="none"/>
          </w:rPr>
          <w:t>приказом Федеральной службы по экологическому, технологическому и атомному надзору от 20 октября 2020 г. № 420</w:t>
        </w:r>
      </w:hyperlink>
      <w:r w:rsidR="00144AA9" w:rsidRPr="00EB47E5">
        <w:rPr>
          <w:sz w:val="28"/>
          <w:szCs w:val="28"/>
        </w:rPr>
        <w:t>:</w:t>
      </w:r>
    </w:p>
    <w:p w:rsidR="00144AA9" w:rsidRPr="00EB47E5" w:rsidRDefault="00144AA9" w:rsidP="005309F4">
      <w:pPr>
        <w:pStyle w:val="headertext0"/>
        <w:spacing w:before="0" w:beforeAutospacing="0" w:after="0" w:afterAutospacing="0"/>
        <w:ind w:firstLine="709"/>
        <w:jc w:val="both"/>
        <w:rPr>
          <w:sz w:val="28"/>
          <w:szCs w:val="28"/>
        </w:rPr>
      </w:pPr>
      <w:r w:rsidRPr="00EB47E5">
        <w:rPr>
          <w:sz w:val="28"/>
          <w:szCs w:val="28"/>
        </w:rPr>
        <w:t xml:space="preserve">1. Абзац первый </w:t>
      </w:r>
      <w:hyperlink r:id="rId28" w:anchor="7DQ0KC" w:history="1">
        <w:r w:rsidRPr="00EB47E5">
          <w:rPr>
            <w:rStyle w:val="aff8"/>
            <w:rFonts w:eastAsiaTheme="majorEastAsia"/>
            <w:color w:val="auto"/>
            <w:sz w:val="28"/>
            <w:szCs w:val="28"/>
            <w:u w:val="none"/>
          </w:rPr>
          <w:t>пункта 23</w:t>
        </w:r>
      </w:hyperlink>
      <w:r w:rsidRPr="00EB47E5">
        <w:rPr>
          <w:sz w:val="28"/>
          <w:szCs w:val="28"/>
        </w:rPr>
        <w:t xml:space="preserve"> дополнить предложением следующего содержания:</w:t>
      </w:r>
      <w:r w:rsidR="005309F4">
        <w:rPr>
          <w:sz w:val="28"/>
          <w:szCs w:val="28"/>
        </w:rPr>
        <w:t xml:space="preserve"> </w:t>
      </w:r>
      <w:r w:rsidRPr="00EB47E5">
        <w:rPr>
          <w:sz w:val="28"/>
          <w:szCs w:val="28"/>
        </w:rPr>
        <w:t xml:space="preserve">"При оценке фактического состояния технических устройств, </w:t>
      </w:r>
      <w:r w:rsidRPr="00EB47E5">
        <w:rPr>
          <w:sz w:val="28"/>
          <w:szCs w:val="28"/>
        </w:rPr>
        <w:lastRenderedPageBreak/>
        <w:t>зданий и сооружений на опасных производственных объектах допускается использование информации автоматизированных систем мониторинга их т</w:t>
      </w:r>
      <w:r w:rsidR="00466D2A">
        <w:rPr>
          <w:sz w:val="28"/>
          <w:szCs w:val="28"/>
        </w:rPr>
        <w:t>ехнического состояния".</w:t>
      </w:r>
    </w:p>
    <w:p w:rsidR="00144AA9" w:rsidRPr="005309F4" w:rsidRDefault="00144AA9" w:rsidP="00466D2A">
      <w:pPr>
        <w:pStyle w:val="headertext0"/>
        <w:spacing w:before="0" w:beforeAutospacing="0" w:after="0" w:afterAutospacing="0"/>
        <w:ind w:firstLine="709"/>
        <w:jc w:val="both"/>
        <w:rPr>
          <w:sz w:val="28"/>
          <w:szCs w:val="28"/>
        </w:rPr>
      </w:pPr>
      <w:r w:rsidRPr="00EB47E5">
        <w:rPr>
          <w:sz w:val="28"/>
          <w:szCs w:val="28"/>
        </w:rPr>
        <w:t xml:space="preserve">2. </w:t>
      </w:r>
      <w:hyperlink r:id="rId29" w:anchor="7E60KD" w:history="1">
        <w:r w:rsidRPr="005309F4">
          <w:rPr>
            <w:sz w:val="28"/>
            <w:szCs w:val="28"/>
          </w:rPr>
          <w:t>Подпункт 6 пункта 34</w:t>
        </w:r>
      </w:hyperlink>
      <w:r w:rsidRPr="005309F4">
        <w:rPr>
          <w:sz w:val="28"/>
          <w:szCs w:val="28"/>
        </w:rPr>
        <w:t xml:space="preserve"> дополнить словами ", сведения об информации автоматизированных систем мониторинга технического состояния технических устройств, зданий и сооружений на опасных произ</w:t>
      </w:r>
      <w:r w:rsidR="00466D2A" w:rsidRPr="005309F4">
        <w:rPr>
          <w:sz w:val="28"/>
          <w:szCs w:val="28"/>
        </w:rPr>
        <w:t>водственных объектах экспертизы</w:t>
      </w:r>
      <w:r w:rsidRPr="005309F4">
        <w:rPr>
          <w:sz w:val="28"/>
          <w:szCs w:val="28"/>
        </w:rPr>
        <w:t>".</w:t>
      </w:r>
    </w:p>
    <w:p w:rsidR="00144AA9" w:rsidRPr="00466D2A" w:rsidRDefault="00144AA9" w:rsidP="00466D2A">
      <w:pPr>
        <w:pStyle w:val="headertext0"/>
        <w:spacing w:before="0" w:beforeAutospacing="0" w:after="0" w:afterAutospacing="0"/>
        <w:ind w:firstLine="709"/>
        <w:jc w:val="both"/>
        <w:rPr>
          <w:sz w:val="28"/>
          <w:szCs w:val="28"/>
        </w:rPr>
      </w:pPr>
      <w:r w:rsidRPr="00466D2A">
        <w:rPr>
          <w:sz w:val="28"/>
          <w:szCs w:val="28"/>
        </w:rPr>
        <w:t xml:space="preserve">3. </w:t>
      </w:r>
      <w:hyperlink r:id="rId30" w:anchor="7EI0KJ" w:history="1">
        <w:r w:rsidRPr="00466D2A">
          <w:rPr>
            <w:sz w:val="28"/>
            <w:szCs w:val="28"/>
          </w:rPr>
          <w:t>Пункт 35</w:t>
        </w:r>
      </w:hyperlink>
      <w:r w:rsidRPr="00466D2A">
        <w:rPr>
          <w:sz w:val="28"/>
          <w:szCs w:val="28"/>
        </w:rPr>
        <w:t xml:space="preserve"> изложить в следующей редакции:</w:t>
      </w:r>
    </w:p>
    <w:p w:rsidR="00144AA9" w:rsidRPr="00EB47E5" w:rsidRDefault="00144AA9" w:rsidP="00EB47E5">
      <w:pPr>
        <w:pStyle w:val="formattext0"/>
        <w:spacing w:before="0" w:beforeAutospacing="0" w:after="0" w:afterAutospacing="0"/>
        <w:jc w:val="both"/>
        <w:rPr>
          <w:sz w:val="28"/>
          <w:szCs w:val="28"/>
        </w:rPr>
      </w:pPr>
      <w:r w:rsidRPr="00EB47E5">
        <w:rPr>
          <w:sz w:val="28"/>
          <w:szCs w:val="28"/>
        </w:rPr>
        <w:t>"35. Заключение экспертизы должно содержать один из следующих выводов о соответствии объекта экспертизы требованиям промышленной безопасности (кроме экспертизы декларации промышленной безопасности):</w:t>
      </w:r>
    </w:p>
    <w:p w:rsidR="00144AA9" w:rsidRPr="00EB47E5" w:rsidRDefault="00144AA9" w:rsidP="00EB47E5">
      <w:pPr>
        <w:pStyle w:val="formattext0"/>
        <w:spacing w:before="0" w:beforeAutospacing="0" w:after="0" w:afterAutospacing="0"/>
        <w:jc w:val="both"/>
        <w:rPr>
          <w:sz w:val="28"/>
          <w:szCs w:val="28"/>
        </w:rPr>
      </w:pPr>
      <w:r w:rsidRPr="00EB47E5">
        <w:rPr>
          <w:sz w:val="28"/>
          <w:szCs w:val="28"/>
        </w:rPr>
        <w:t>1) объект экспертизы соответствует требованиям промышленной безопасности;</w:t>
      </w:r>
    </w:p>
    <w:p w:rsidR="00144AA9" w:rsidRPr="00EB47E5" w:rsidRDefault="00144AA9" w:rsidP="00EB47E5">
      <w:pPr>
        <w:pStyle w:val="formattext0"/>
        <w:spacing w:before="0" w:beforeAutospacing="0" w:after="0" w:afterAutospacing="0"/>
        <w:jc w:val="both"/>
        <w:rPr>
          <w:sz w:val="28"/>
          <w:szCs w:val="28"/>
        </w:rPr>
      </w:pPr>
      <w:r w:rsidRPr="00EB47E5">
        <w:rPr>
          <w:sz w:val="28"/>
          <w:szCs w:val="28"/>
        </w:rPr>
        <w:t>2) объект экспертизы не соответствует требов</w:t>
      </w:r>
      <w:r w:rsidR="005309F4">
        <w:rPr>
          <w:sz w:val="28"/>
          <w:szCs w:val="28"/>
        </w:rPr>
        <w:t>аниям промышленной безопасности</w:t>
      </w:r>
      <w:r w:rsidRPr="00EB47E5">
        <w:rPr>
          <w:sz w:val="28"/>
          <w:szCs w:val="28"/>
        </w:rPr>
        <w:t>".</w:t>
      </w:r>
    </w:p>
    <w:p w:rsidR="00144AA9" w:rsidRPr="005309F4" w:rsidRDefault="00144AA9" w:rsidP="00466D2A">
      <w:pPr>
        <w:pStyle w:val="headertext0"/>
        <w:spacing w:before="0" w:beforeAutospacing="0" w:after="0" w:afterAutospacing="0"/>
        <w:ind w:firstLine="709"/>
        <w:jc w:val="both"/>
        <w:rPr>
          <w:sz w:val="28"/>
          <w:szCs w:val="28"/>
        </w:rPr>
      </w:pPr>
      <w:r w:rsidRPr="005309F4">
        <w:rPr>
          <w:sz w:val="28"/>
          <w:szCs w:val="28"/>
        </w:rPr>
        <w:t xml:space="preserve">4. </w:t>
      </w:r>
      <w:hyperlink r:id="rId31" w:anchor="7EG0KH" w:history="1">
        <w:r w:rsidRPr="005309F4">
          <w:rPr>
            <w:sz w:val="28"/>
            <w:szCs w:val="28"/>
          </w:rPr>
          <w:t>Пункт 39</w:t>
        </w:r>
      </w:hyperlink>
      <w:r w:rsidRPr="005309F4">
        <w:rPr>
          <w:sz w:val="28"/>
          <w:szCs w:val="28"/>
        </w:rPr>
        <w:t xml:space="preserve"> признать утратившим силу.</w:t>
      </w:r>
    </w:p>
    <w:p w:rsidR="00144AA9" w:rsidRPr="00EB47E5" w:rsidRDefault="00144AA9" w:rsidP="00A83276">
      <w:pPr>
        <w:pStyle w:val="formattext0"/>
        <w:spacing w:before="0" w:beforeAutospacing="0" w:after="0" w:afterAutospacing="0"/>
        <w:ind w:firstLine="708"/>
        <w:jc w:val="both"/>
        <w:rPr>
          <w:sz w:val="28"/>
          <w:szCs w:val="28"/>
        </w:rPr>
      </w:pPr>
      <w:r w:rsidRPr="00EB47E5">
        <w:rPr>
          <w:sz w:val="28"/>
          <w:szCs w:val="28"/>
        </w:rPr>
        <w:t>Настоящий приказ вступает в силу с 1 марта 2023 г. и действует до 1 января 2027 г.</w:t>
      </w:r>
    </w:p>
    <w:p w:rsidR="00144AA9" w:rsidRPr="00EB47E5" w:rsidRDefault="00D56FE8" w:rsidP="00EB47E5">
      <w:pPr>
        <w:pStyle w:val="aff3"/>
        <w:spacing w:before="0" w:beforeAutospacing="0" w:after="0" w:afterAutospacing="0"/>
        <w:ind w:firstLine="708"/>
        <w:jc w:val="both"/>
        <w:rPr>
          <w:b/>
          <w:sz w:val="28"/>
          <w:szCs w:val="28"/>
        </w:rPr>
      </w:pPr>
      <w:hyperlink r:id="rId32" w:tgtFrame="_blank" w:history="1">
        <w:r w:rsidR="00144AA9" w:rsidRPr="00EB47E5">
          <w:rPr>
            <w:rStyle w:val="aff8"/>
            <w:rFonts w:eastAsiaTheme="majorEastAsia"/>
            <w:b/>
            <w:color w:val="auto"/>
            <w:sz w:val="28"/>
            <w:szCs w:val="28"/>
            <w:u w:val="none"/>
          </w:rPr>
          <w:t>Постановлением</w:t>
        </w:r>
      </w:hyperlink>
      <w:r w:rsidR="00144AA9" w:rsidRPr="00EB47E5">
        <w:rPr>
          <w:b/>
          <w:sz w:val="28"/>
          <w:szCs w:val="28"/>
        </w:rPr>
        <w:t xml:space="preserve"> Правительства РФ от 2 июня 2022 г. № 1009 утверждено Положение об аттестации экспертов в области промышленной безопасности.</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Как следует из Положения, аттестация проводится Ростехнадзором в отношении физических лиц (заявителей) для подтверждения их соответствия требованиям, предъявляемым к экспертам в области промышленной безопасности.</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Эксперты аттестуются по областям аттестации, определяемым путем соотнесения видов объектов экспертизы промышленной безопасности (с учетом пункта 1 статьи 13 Федерального закона от 21.07.1997 № 116-ФЗ "О промышленной безопасности опасных производственных объектов") и типовых наименований опасных производственных объектов (ОПО).</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Положением предусмотрены следующие категории экспертов:</w:t>
      </w:r>
    </w:p>
    <w:p w:rsidR="00144AA9" w:rsidRPr="00EB47E5" w:rsidRDefault="00144AA9" w:rsidP="00EB47E5">
      <w:pPr>
        <w:pStyle w:val="aff3"/>
        <w:spacing w:before="0" w:beforeAutospacing="0" w:after="0" w:afterAutospacing="0"/>
        <w:jc w:val="both"/>
        <w:rPr>
          <w:sz w:val="28"/>
          <w:szCs w:val="28"/>
        </w:rPr>
      </w:pPr>
      <w:r w:rsidRPr="00EB47E5">
        <w:rPr>
          <w:sz w:val="28"/>
          <w:szCs w:val="28"/>
        </w:rPr>
        <w:t>1) первая категория - с правом проведения экспертизы в отношении ОПО I, II, III и IV классов опасности;</w:t>
      </w:r>
    </w:p>
    <w:p w:rsidR="00144AA9" w:rsidRPr="00EB47E5" w:rsidRDefault="00144AA9" w:rsidP="00EB47E5">
      <w:pPr>
        <w:pStyle w:val="aff3"/>
        <w:spacing w:before="0" w:beforeAutospacing="0" w:after="0" w:afterAutospacing="0"/>
        <w:jc w:val="both"/>
        <w:rPr>
          <w:sz w:val="28"/>
          <w:szCs w:val="28"/>
        </w:rPr>
      </w:pPr>
      <w:r w:rsidRPr="00EB47E5">
        <w:rPr>
          <w:sz w:val="28"/>
          <w:szCs w:val="28"/>
        </w:rPr>
        <w:t>2) вторая категория - с правом проведения экспертизы в отношении ОПО II, III и IV классов опасности;</w:t>
      </w:r>
    </w:p>
    <w:p w:rsidR="00144AA9" w:rsidRPr="00EB47E5" w:rsidRDefault="00144AA9" w:rsidP="00EB47E5">
      <w:pPr>
        <w:pStyle w:val="aff3"/>
        <w:spacing w:before="0" w:beforeAutospacing="0" w:after="0" w:afterAutospacing="0"/>
        <w:jc w:val="both"/>
        <w:rPr>
          <w:sz w:val="28"/>
          <w:szCs w:val="28"/>
        </w:rPr>
      </w:pPr>
      <w:r w:rsidRPr="00EB47E5">
        <w:rPr>
          <w:sz w:val="28"/>
          <w:szCs w:val="28"/>
        </w:rPr>
        <w:t>3) третья категория - с правом проведения экспертизы в отношении ОПО III и IV классов опасности.</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Процедура аттестации предполагает проверку достоверности сведений, представленных заявителем, и проведение квалификационного экзамена.</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Так, для прохождения аттестации заявитель должен направить в Ростехнадзор заявление об аттестации с указанием необходимых сведений.</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 xml:space="preserve">Заявление представляется заявителем в виде электронного документа посредством Единого портала </w:t>
      </w:r>
      <w:proofErr w:type="spellStart"/>
      <w:r w:rsidRPr="00EB47E5">
        <w:rPr>
          <w:sz w:val="28"/>
          <w:szCs w:val="28"/>
        </w:rPr>
        <w:t>Госуслуг</w:t>
      </w:r>
      <w:proofErr w:type="spellEnd"/>
      <w:r w:rsidRPr="00EB47E5">
        <w:rPr>
          <w:sz w:val="28"/>
          <w:szCs w:val="28"/>
        </w:rPr>
        <w:t>.</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lastRenderedPageBreak/>
        <w:t>Согласно Положению квалификационный экзамен должен быть проведен аттестационной комиссией Ростехнадзора в срок, не превышающий 20 рабочих дней со дня направления уведомления о допуске заявителя к прохождению квалификационного экзамена.</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Квалификационный экзамен проводится в форме компьютерного тестирования, решения ситуационных задач и устного собеседования (для заявителей, претендующих на прохождение аттестации первой или второй категории).</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В ходе компьютерного тестирования продолжительностью 150 минут заявителю необходимо ответить на 200 вопросов по заявленной области аттестации. Результат компьютерного тестирования признается положительным, если заявитель, претендующий на прохождение аттестации:</w:t>
      </w:r>
    </w:p>
    <w:p w:rsidR="00144AA9" w:rsidRPr="00EB47E5" w:rsidRDefault="00144AA9" w:rsidP="00EB47E5">
      <w:pPr>
        <w:pStyle w:val="aff3"/>
        <w:spacing w:before="0" w:beforeAutospacing="0" w:after="0" w:afterAutospacing="0"/>
        <w:jc w:val="both"/>
        <w:rPr>
          <w:sz w:val="28"/>
          <w:szCs w:val="28"/>
        </w:rPr>
      </w:pPr>
      <w:r w:rsidRPr="00EB47E5">
        <w:rPr>
          <w:sz w:val="28"/>
          <w:szCs w:val="28"/>
        </w:rPr>
        <w:t xml:space="preserve">- эксперта первой категории, ответил </w:t>
      </w:r>
      <w:proofErr w:type="gramStart"/>
      <w:r w:rsidRPr="00EB47E5">
        <w:rPr>
          <w:sz w:val="28"/>
          <w:szCs w:val="28"/>
        </w:rPr>
        <w:t>верно</w:t>
      </w:r>
      <w:proofErr w:type="gramEnd"/>
      <w:r w:rsidRPr="00EB47E5">
        <w:rPr>
          <w:sz w:val="28"/>
          <w:szCs w:val="28"/>
        </w:rPr>
        <w:t xml:space="preserve"> не менее чем на 190 вопросов;</w:t>
      </w:r>
    </w:p>
    <w:p w:rsidR="00144AA9" w:rsidRPr="00EB47E5" w:rsidRDefault="00144AA9" w:rsidP="00EB47E5">
      <w:pPr>
        <w:pStyle w:val="aff3"/>
        <w:spacing w:before="0" w:beforeAutospacing="0" w:after="0" w:afterAutospacing="0"/>
        <w:jc w:val="both"/>
        <w:rPr>
          <w:sz w:val="28"/>
          <w:szCs w:val="28"/>
        </w:rPr>
      </w:pPr>
      <w:r w:rsidRPr="00EB47E5">
        <w:rPr>
          <w:sz w:val="28"/>
          <w:szCs w:val="28"/>
        </w:rPr>
        <w:t xml:space="preserve">- эксперта второй категории, ответил </w:t>
      </w:r>
      <w:proofErr w:type="gramStart"/>
      <w:r w:rsidRPr="00EB47E5">
        <w:rPr>
          <w:sz w:val="28"/>
          <w:szCs w:val="28"/>
        </w:rPr>
        <w:t>верно</w:t>
      </w:r>
      <w:proofErr w:type="gramEnd"/>
      <w:r w:rsidRPr="00EB47E5">
        <w:rPr>
          <w:sz w:val="28"/>
          <w:szCs w:val="28"/>
        </w:rPr>
        <w:t xml:space="preserve"> не менее чем на 180 вопросов;</w:t>
      </w:r>
    </w:p>
    <w:p w:rsidR="00144AA9" w:rsidRPr="00EB47E5" w:rsidRDefault="00144AA9" w:rsidP="00EB47E5">
      <w:pPr>
        <w:pStyle w:val="aff3"/>
        <w:spacing w:before="0" w:beforeAutospacing="0" w:after="0" w:afterAutospacing="0"/>
        <w:jc w:val="both"/>
        <w:rPr>
          <w:sz w:val="28"/>
          <w:szCs w:val="28"/>
        </w:rPr>
      </w:pPr>
      <w:r w:rsidRPr="00EB47E5">
        <w:rPr>
          <w:sz w:val="28"/>
          <w:szCs w:val="28"/>
        </w:rPr>
        <w:t xml:space="preserve">- эксперта третьей категории, ответил </w:t>
      </w:r>
      <w:proofErr w:type="gramStart"/>
      <w:r w:rsidRPr="00EB47E5">
        <w:rPr>
          <w:sz w:val="28"/>
          <w:szCs w:val="28"/>
        </w:rPr>
        <w:t>верно</w:t>
      </w:r>
      <w:proofErr w:type="gramEnd"/>
      <w:r w:rsidRPr="00EB47E5">
        <w:rPr>
          <w:sz w:val="28"/>
          <w:szCs w:val="28"/>
        </w:rPr>
        <w:t xml:space="preserve"> не менее чем на 170 вопросов.</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Заявитель с неудовлетворительным результатом компьютерного тестирования к решению ситуационных задач не допускается.</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При положительном результате компьютерного тестирования заявителю предлагается в течение 180 минут решить четыре ситуационные задачи по заявленной области аттестации.</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Результат решения ситуационных задач признается положительным, если заявитель, претендующий на прохождение аттестации:</w:t>
      </w:r>
    </w:p>
    <w:p w:rsidR="00144AA9" w:rsidRPr="00EB47E5" w:rsidRDefault="00144AA9" w:rsidP="00EB47E5">
      <w:pPr>
        <w:pStyle w:val="aff3"/>
        <w:spacing w:before="0" w:beforeAutospacing="0" w:after="0" w:afterAutospacing="0"/>
        <w:jc w:val="both"/>
        <w:rPr>
          <w:sz w:val="28"/>
          <w:szCs w:val="28"/>
        </w:rPr>
      </w:pPr>
      <w:r w:rsidRPr="00EB47E5">
        <w:rPr>
          <w:sz w:val="28"/>
          <w:szCs w:val="28"/>
        </w:rPr>
        <w:t xml:space="preserve">- эксперта первой категории, решил </w:t>
      </w:r>
      <w:proofErr w:type="gramStart"/>
      <w:r w:rsidRPr="00EB47E5">
        <w:rPr>
          <w:sz w:val="28"/>
          <w:szCs w:val="28"/>
        </w:rPr>
        <w:t>верно</w:t>
      </w:r>
      <w:proofErr w:type="gramEnd"/>
      <w:r w:rsidRPr="00EB47E5">
        <w:rPr>
          <w:sz w:val="28"/>
          <w:szCs w:val="28"/>
        </w:rPr>
        <w:t xml:space="preserve"> четыре задачи;</w:t>
      </w:r>
    </w:p>
    <w:p w:rsidR="00144AA9" w:rsidRPr="00EB47E5" w:rsidRDefault="00144AA9" w:rsidP="00EB47E5">
      <w:pPr>
        <w:pStyle w:val="aff3"/>
        <w:spacing w:before="0" w:beforeAutospacing="0" w:after="0" w:afterAutospacing="0"/>
        <w:jc w:val="both"/>
        <w:rPr>
          <w:sz w:val="28"/>
          <w:szCs w:val="28"/>
        </w:rPr>
      </w:pPr>
      <w:r w:rsidRPr="00EB47E5">
        <w:rPr>
          <w:sz w:val="28"/>
          <w:szCs w:val="28"/>
        </w:rPr>
        <w:t xml:space="preserve">- эксперта второй категории, решил </w:t>
      </w:r>
      <w:proofErr w:type="gramStart"/>
      <w:r w:rsidRPr="00EB47E5">
        <w:rPr>
          <w:sz w:val="28"/>
          <w:szCs w:val="28"/>
        </w:rPr>
        <w:t>верно</w:t>
      </w:r>
      <w:proofErr w:type="gramEnd"/>
      <w:r w:rsidRPr="00EB47E5">
        <w:rPr>
          <w:sz w:val="28"/>
          <w:szCs w:val="28"/>
        </w:rPr>
        <w:t xml:space="preserve"> не менее трех задач;</w:t>
      </w:r>
    </w:p>
    <w:p w:rsidR="00144AA9" w:rsidRPr="00EB47E5" w:rsidRDefault="00144AA9" w:rsidP="00EB47E5">
      <w:pPr>
        <w:pStyle w:val="aff3"/>
        <w:spacing w:before="0" w:beforeAutospacing="0" w:after="0" w:afterAutospacing="0"/>
        <w:jc w:val="both"/>
        <w:rPr>
          <w:sz w:val="28"/>
          <w:szCs w:val="28"/>
        </w:rPr>
      </w:pPr>
      <w:r w:rsidRPr="00EB47E5">
        <w:rPr>
          <w:sz w:val="28"/>
          <w:szCs w:val="28"/>
        </w:rPr>
        <w:t xml:space="preserve">- эксперта третьей категории, решил </w:t>
      </w:r>
      <w:proofErr w:type="gramStart"/>
      <w:r w:rsidRPr="00EB47E5">
        <w:rPr>
          <w:sz w:val="28"/>
          <w:szCs w:val="28"/>
        </w:rPr>
        <w:t>верно</w:t>
      </w:r>
      <w:proofErr w:type="gramEnd"/>
      <w:r w:rsidRPr="00EB47E5">
        <w:rPr>
          <w:sz w:val="28"/>
          <w:szCs w:val="28"/>
        </w:rPr>
        <w:t xml:space="preserve"> не менее двух задач.</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Заявителю, претендующему на прохождение аттестации эксперта первой или второй категории и получившему положительный результат решения ситуационных задач, назначается дата устного собеседования, в ходе которого он должен ответить на 5 вопросов членов аттестационной комиссии.</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Результат проведения квалификационного экзамена оформляется протоколом заседания аттестационной комиссии.</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На основании протокола заседания аттестационной комиссии Ростехнадзором должно быть принято одно из решений:</w:t>
      </w:r>
    </w:p>
    <w:p w:rsidR="00144AA9" w:rsidRPr="00EB47E5" w:rsidRDefault="00144AA9" w:rsidP="00E83E6E">
      <w:pPr>
        <w:pStyle w:val="aff3"/>
        <w:spacing w:before="0" w:beforeAutospacing="0" w:after="0" w:afterAutospacing="0"/>
        <w:ind w:firstLine="708"/>
        <w:jc w:val="both"/>
        <w:rPr>
          <w:sz w:val="28"/>
          <w:szCs w:val="28"/>
        </w:rPr>
      </w:pPr>
      <w:r w:rsidRPr="00EB47E5">
        <w:rPr>
          <w:sz w:val="28"/>
          <w:szCs w:val="28"/>
        </w:rPr>
        <w:t>- об аттестации заявителя в соответствующей области аттестации и присвоении ему одной из категорий эксперта;</w:t>
      </w:r>
    </w:p>
    <w:p w:rsidR="00144AA9" w:rsidRPr="00EB47E5" w:rsidRDefault="00144AA9" w:rsidP="00E83E6E">
      <w:pPr>
        <w:pStyle w:val="aff3"/>
        <w:spacing w:before="0" w:beforeAutospacing="0" w:after="0" w:afterAutospacing="0"/>
        <w:ind w:firstLine="708"/>
        <w:jc w:val="both"/>
        <w:rPr>
          <w:sz w:val="28"/>
          <w:szCs w:val="28"/>
        </w:rPr>
      </w:pPr>
      <w:r w:rsidRPr="00EB47E5">
        <w:rPr>
          <w:sz w:val="28"/>
          <w:szCs w:val="28"/>
        </w:rPr>
        <w:t>- об отказе в аттестации заявителя, если по результатам квалификационного экзамена выявлено несоответствие его знаний и навыков установленным требованиям.</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В день принятия решения об аттестации заявителя Ростехнадзор должен внести сведения об аттестации эксперта в реестр экспертов в области промышленной безопасности, размещенный на официальном сайте Ростехнадзора.</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lastRenderedPageBreak/>
        <w:t>Запись в реестре экспертов является квалификационным удостоверением эксперта и предоставляет специальное разрешение на право осуществления аттестуемой деятельности.</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Эксперты подлежат очередной аттестации каждые 5 лет.</w:t>
      </w:r>
    </w:p>
    <w:p w:rsidR="00144AA9" w:rsidRPr="00EB47E5" w:rsidRDefault="00144AA9" w:rsidP="00EB47E5">
      <w:pPr>
        <w:pStyle w:val="aff3"/>
        <w:spacing w:before="0" w:beforeAutospacing="0" w:after="0" w:afterAutospacing="0"/>
        <w:jc w:val="both"/>
        <w:rPr>
          <w:sz w:val="28"/>
          <w:szCs w:val="28"/>
        </w:rPr>
      </w:pPr>
      <w:r w:rsidRPr="00EB47E5">
        <w:rPr>
          <w:sz w:val="28"/>
          <w:szCs w:val="28"/>
        </w:rPr>
        <w:t>Новое Положение об аттестации экспертов будет применяться 6 лет: с 1 сентября 2022 г. до 1 сентября 2028 г.</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 xml:space="preserve">Одновременно </w:t>
      </w:r>
      <w:proofErr w:type="gramStart"/>
      <w:r w:rsidRPr="00EB47E5">
        <w:rPr>
          <w:sz w:val="28"/>
          <w:szCs w:val="28"/>
        </w:rPr>
        <w:t>признаны</w:t>
      </w:r>
      <w:proofErr w:type="gramEnd"/>
      <w:r w:rsidRPr="00EB47E5">
        <w:rPr>
          <w:sz w:val="28"/>
          <w:szCs w:val="28"/>
        </w:rPr>
        <w:t xml:space="preserve"> утратившими силу:</w:t>
      </w:r>
    </w:p>
    <w:p w:rsidR="00144AA9" w:rsidRPr="00EB47E5" w:rsidRDefault="00144AA9" w:rsidP="00E83E6E">
      <w:pPr>
        <w:pStyle w:val="aff3"/>
        <w:spacing w:before="0" w:beforeAutospacing="0" w:after="0" w:afterAutospacing="0"/>
        <w:ind w:firstLine="708"/>
        <w:jc w:val="both"/>
        <w:rPr>
          <w:sz w:val="28"/>
          <w:szCs w:val="28"/>
        </w:rPr>
      </w:pPr>
      <w:r w:rsidRPr="00EB47E5">
        <w:rPr>
          <w:sz w:val="28"/>
          <w:szCs w:val="28"/>
        </w:rPr>
        <w:t>- постановление Правительства Российской Федерации от 28 мая 2015 г. N 509 "Об аттестации экспертов в области промышленной безопасности" (Собрание законодательства Российской Федерации, 2015, № 23, ст.3313);</w:t>
      </w:r>
    </w:p>
    <w:p w:rsidR="00144AA9" w:rsidRPr="00EB47E5" w:rsidRDefault="00144AA9" w:rsidP="00E83E6E">
      <w:pPr>
        <w:pStyle w:val="aff3"/>
        <w:spacing w:before="0" w:beforeAutospacing="0" w:after="0" w:afterAutospacing="0"/>
        <w:ind w:firstLine="708"/>
        <w:jc w:val="both"/>
        <w:rPr>
          <w:sz w:val="28"/>
          <w:szCs w:val="28"/>
        </w:rPr>
      </w:pPr>
      <w:proofErr w:type="gramStart"/>
      <w:r w:rsidRPr="00EB47E5">
        <w:rPr>
          <w:sz w:val="28"/>
          <w:szCs w:val="28"/>
        </w:rPr>
        <w:t>- пункт 42 изменений, которые вносятся в акты Правительства Российской Федерации в связи с принятием Федерального закона "О внесении изменений в Трудовой кодекс Российской Федерации в части формирования сведений о трудовой деятельности в электронном виде", утвержденных постановлением Правительства Российской Федерации от 10 июля 2020 г. № 1017 "О внесении изменений в некоторые акты Правительства Российской Федерации в связи с принятием Федерального закона</w:t>
      </w:r>
      <w:proofErr w:type="gramEnd"/>
      <w:r w:rsidRPr="00EB47E5">
        <w:rPr>
          <w:sz w:val="28"/>
          <w:szCs w:val="28"/>
        </w:rPr>
        <w:t xml:space="preserve"> "</w:t>
      </w:r>
      <w:proofErr w:type="gramStart"/>
      <w:r w:rsidRPr="00EB47E5">
        <w:rPr>
          <w:sz w:val="28"/>
          <w:szCs w:val="28"/>
        </w:rPr>
        <w:t>О внесении изменений в Трудовой кодекс Российской Федерации в части формирования сведений о трудовой деятельности в электронном виде</w:t>
      </w:r>
      <w:proofErr w:type="gramEnd"/>
      <w:r w:rsidRPr="00EB47E5">
        <w:rPr>
          <w:sz w:val="28"/>
          <w:szCs w:val="28"/>
        </w:rPr>
        <w:t>" (Собрание законодательства Российской Федерации, 2020, № 30, ст.4898).</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 xml:space="preserve">В связи с изменениями нормативных правовых актов Российской Федерации в области промышленной безопасности приказом Ростехнадзора от 31 мая 2022 г. № 174 утверждены </w:t>
      </w:r>
      <w:hyperlink r:id="rId33" w:tgtFrame="_blank" w:history="1">
        <w:r w:rsidRPr="00EB47E5">
          <w:rPr>
            <w:rStyle w:val="aff8"/>
            <w:rFonts w:eastAsiaTheme="majorEastAsia"/>
            <w:color w:val="auto"/>
            <w:sz w:val="28"/>
            <w:szCs w:val="28"/>
            <w:u w:val="none"/>
          </w:rPr>
          <w:t>новые вопросы</w:t>
        </w:r>
      </w:hyperlink>
      <w:r w:rsidRPr="00EB47E5">
        <w:rPr>
          <w:sz w:val="28"/>
          <w:szCs w:val="28"/>
        </w:rPr>
        <w:t>, актуализированы вопросы для аттестации экспертов в области промышленной безопасности.</w:t>
      </w:r>
    </w:p>
    <w:p w:rsidR="00144AA9" w:rsidRPr="00EB47E5" w:rsidRDefault="00144AA9" w:rsidP="00EB47E5">
      <w:pPr>
        <w:pStyle w:val="aff3"/>
        <w:spacing w:before="0" w:beforeAutospacing="0" w:after="0" w:afterAutospacing="0"/>
        <w:ind w:firstLine="708"/>
        <w:jc w:val="both"/>
        <w:rPr>
          <w:sz w:val="28"/>
          <w:szCs w:val="28"/>
        </w:rPr>
      </w:pPr>
      <w:r w:rsidRPr="00EB47E5">
        <w:rPr>
          <w:sz w:val="28"/>
          <w:szCs w:val="28"/>
        </w:rPr>
        <w:t>Тестирование физических лиц, претендующих на прохождение аттестации, по новым вопросам (утвержденным приказом Ростехнадзора от 31 мая 2022 г. № 174) начнется с 20 июня 2022 г.</w:t>
      </w:r>
    </w:p>
    <w:p w:rsidR="00144AA9" w:rsidRPr="00EB47E5" w:rsidRDefault="005309F4" w:rsidP="00EB47E5">
      <w:pPr>
        <w:pStyle w:val="formattext0"/>
        <w:spacing w:before="0" w:beforeAutospacing="0" w:after="0" w:afterAutospacing="0"/>
        <w:ind w:firstLine="708"/>
        <w:jc w:val="both"/>
        <w:rPr>
          <w:sz w:val="28"/>
          <w:szCs w:val="28"/>
        </w:rPr>
      </w:pPr>
      <w:r>
        <w:rPr>
          <w:sz w:val="28"/>
          <w:szCs w:val="28"/>
        </w:rPr>
        <w:t> </w:t>
      </w:r>
      <w:r w:rsidR="00144AA9" w:rsidRPr="00EB47E5">
        <w:rPr>
          <w:b/>
          <w:sz w:val="28"/>
          <w:szCs w:val="28"/>
        </w:rPr>
        <w:t>Правительством РФ принято </w:t>
      </w:r>
      <w:hyperlink r:id="rId34" w:history="1">
        <w:r w:rsidR="00144AA9" w:rsidRPr="00EB47E5">
          <w:rPr>
            <w:b/>
            <w:sz w:val="28"/>
            <w:szCs w:val="28"/>
          </w:rPr>
          <w:t>постановление от 09.04.2022 № 626 "О внесении изменений в постановление Правительства Российской Федерации от 12 марта 2022 г. № 353"</w:t>
        </w:r>
      </w:hyperlink>
      <w:r w:rsidR="00144AA9" w:rsidRPr="00EB47E5">
        <w:rPr>
          <w:sz w:val="28"/>
          <w:szCs w:val="28"/>
        </w:rPr>
        <w:t xml:space="preserve"> (Опубликовано 12.04.2022г.).</w:t>
      </w:r>
    </w:p>
    <w:p w:rsidR="00E83E6E" w:rsidRDefault="00144AA9" w:rsidP="00EB47E5">
      <w:pPr>
        <w:pStyle w:val="formattext0"/>
        <w:spacing w:before="0" w:beforeAutospacing="0" w:after="0" w:afterAutospacing="0"/>
        <w:ind w:firstLine="708"/>
        <w:jc w:val="both"/>
        <w:rPr>
          <w:sz w:val="28"/>
          <w:szCs w:val="28"/>
        </w:rPr>
      </w:pPr>
      <w:r w:rsidRPr="00EB47E5">
        <w:rPr>
          <w:sz w:val="28"/>
          <w:szCs w:val="28"/>
        </w:rPr>
        <w:t>В области промышленн</w:t>
      </w:r>
      <w:r w:rsidR="00E83E6E">
        <w:rPr>
          <w:sz w:val="28"/>
          <w:szCs w:val="28"/>
        </w:rPr>
        <w:t xml:space="preserve">ой безопасности постановление </w:t>
      </w:r>
      <w:r w:rsidRPr="00EB47E5">
        <w:rPr>
          <w:sz w:val="28"/>
          <w:szCs w:val="28"/>
        </w:rPr>
        <w:t xml:space="preserve">предусматривает продление сроков действия разрешений на ведение работ </w:t>
      </w:r>
      <w:proofErr w:type="gramStart"/>
      <w:r w:rsidRPr="00EB47E5">
        <w:rPr>
          <w:sz w:val="28"/>
          <w:szCs w:val="28"/>
        </w:rPr>
        <w:t>со</w:t>
      </w:r>
      <w:proofErr w:type="gramEnd"/>
      <w:r w:rsidRPr="00EB47E5">
        <w:rPr>
          <w:sz w:val="28"/>
          <w:szCs w:val="28"/>
        </w:rPr>
        <w:t xml:space="preserve"> взрывчатыми материалами промышленного назначения, имеющих постоянный характер, на 12 месяцев (в случае, если такие сроки истекают в период с 12 апреля по 31 декабря 2022 года). Обращаем внимание, что данная норма не затрагивает работы </w:t>
      </w:r>
      <w:proofErr w:type="gramStart"/>
      <w:r w:rsidRPr="00EB47E5">
        <w:rPr>
          <w:sz w:val="28"/>
          <w:szCs w:val="28"/>
        </w:rPr>
        <w:t>со</w:t>
      </w:r>
      <w:proofErr w:type="gramEnd"/>
      <w:r w:rsidRPr="00EB47E5">
        <w:rPr>
          <w:sz w:val="28"/>
          <w:szCs w:val="28"/>
        </w:rPr>
        <w:t xml:space="preserve"> взрывчатыми материалами промышленного назначения, имеющие разовый характер.</w:t>
      </w:r>
    </w:p>
    <w:p w:rsidR="005309F4" w:rsidRDefault="00144AA9" w:rsidP="00EB47E5">
      <w:pPr>
        <w:pStyle w:val="formattext0"/>
        <w:spacing w:before="0" w:beforeAutospacing="0" w:after="0" w:afterAutospacing="0"/>
        <w:ind w:firstLine="708"/>
        <w:jc w:val="both"/>
        <w:rPr>
          <w:sz w:val="28"/>
          <w:szCs w:val="28"/>
        </w:rPr>
      </w:pPr>
      <w:r w:rsidRPr="00EB47E5">
        <w:rPr>
          <w:sz w:val="28"/>
          <w:szCs w:val="28"/>
        </w:rPr>
        <w:t>В сфере электроэнергетики постановлением продлены сроки действия аттестации лиц, осуществляющих профессиональную деятельность, связанную с оперативно-диспетчерским управлением в электроэнергетике. Имеющаяся аттестация, сроки действия которой истекают в 2022 году, действительна по 31 декабря 2022 года.</w:t>
      </w:r>
    </w:p>
    <w:p w:rsidR="00144AA9" w:rsidRPr="00EB47E5" w:rsidRDefault="00144AA9" w:rsidP="00EB47E5">
      <w:pPr>
        <w:pStyle w:val="formattext0"/>
        <w:spacing w:before="0" w:beforeAutospacing="0" w:after="0" w:afterAutospacing="0"/>
        <w:ind w:firstLine="708"/>
        <w:jc w:val="both"/>
        <w:rPr>
          <w:sz w:val="28"/>
          <w:szCs w:val="28"/>
        </w:rPr>
      </w:pPr>
      <w:r w:rsidRPr="00EB47E5">
        <w:rPr>
          <w:sz w:val="28"/>
          <w:szCs w:val="28"/>
        </w:rPr>
        <w:lastRenderedPageBreak/>
        <w:t> Несмотря на перенос сроков исполнения отдельных обязательных требований, постановление не содержит запретов или ограничений на заблаговременное получение заявителями соответствующих государственных услуг по собственной инициативе.</w:t>
      </w:r>
    </w:p>
    <w:p w:rsidR="00144AA9" w:rsidRPr="00EB47E5" w:rsidRDefault="00D56FE8" w:rsidP="00EB47E5">
      <w:pPr>
        <w:widowControl w:val="0"/>
        <w:autoSpaceDE w:val="0"/>
        <w:autoSpaceDN w:val="0"/>
        <w:spacing w:after="0" w:line="240" w:lineRule="auto"/>
        <w:ind w:firstLine="708"/>
        <w:jc w:val="both"/>
        <w:rPr>
          <w:rFonts w:ascii="Times New Roman" w:eastAsia="Times New Roman" w:hAnsi="Times New Roman" w:cs="Times New Roman"/>
          <w:bCs/>
          <w:sz w:val="28"/>
          <w:szCs w:val="28"/>
        </w:rPr>
      </w:pPr>
      <w:hyperlink r:id="rId35" w:tgtFrame="_blank" w:history="1">
        <w:r w:rsidR="00144AA9" w:rsidRPr="00EB47E5">
          <w:rPr>
            <w:rFonts w:ascii="Times New Roman" w:eastAsia="Times New Roman" w:hAnsi="Times New Roman" w:cs="Times New Roman"/>
            <w:bCs/>
            <w:sz w:val="28"/>
            <w:szCs w:val="28"/>
          </w:rPr>
          <w:t>Со всеми нормативными правовыми и правовыми актами по вопросам аттестации экспертов в области промышленной безопасности, а также методическими материалами для подготовки к аттестации, Вы можете ознакомиться в специализированном разделе о</w:t>
        </w:r>
        <w:r w:rsidR="00EB47E5">
          <w:rPr>
            <w:rFonts w:ascii="Times New Roman" w:eastAsia="Times New Roman" w:hAnsi="Times New Roman" w:cs="Times New Roman"/>
            <w:bCs/>
            <w:sz w:val="28"/>
            <w:szCs w:val="28"/>
          </w:rPr>
          <w:t>фициального сайта Ростехнадзора</w:t>
        </w:r>
        <w:r w:rsidR="00144AA9" w:rsidRPr="00EB47E5">
          <w:rPr>
            <w:rFonts w:ascii="Times New Roman" w:eastAsia="Times New Roman" w:hAnsi="Times New Roman" w:cs="Times New Roman"/>
            <w:bCs/>
            <w:sz w:val="28"/>
            <w:szCs w:val="28"/>
          </w:rPr>
          <w:t>.</w:t>
        </w:r>
      </w:hyperlink>
    </w:p>
    <w:p w:rsidR="00EB47E5" w:rsidRPr="00EB47E5" w:rsidRDefault="00EB47E5" w:rsidP="00144AA9">
      <w:pPr>
        <w:spacing w:after="0" w:line="240" w:lineRule="auto"/>
        <w:ind w:firstLine="709"/>
        <w:jc w:val="center"/>
        <w:rPr>
          <w:rFonts w:ascii="Times New Roman" w:eastAsia="Times New Roman" w:hAnsi="Times New Roman" w:cs="Times New Roman"/>
          <w:sz w:val="28"/>
          <w:szCs w:val="28"/>
        </w:rPr>
      </w:pPr>
    </w:p>
    <w:p w:rsidR="0068344B" w:rsidRDefault="00ED7905" w:rsidP="00144AA9">
      <w:pPr>
        <w:spacing w:after="0" w:line="240" w:lineRule="auto"/>
        <w:ind w:firstLine="709"/>
        <w:jc w:val="center"/>
        <w:rPr>
          <w:rFonts w:ascii="Times New Roman" w:hAnsi="Times New Roman"/>
          <w:b/>
          <w:sz w:val="28"/>
          <w:szCs w:val="28"/>
        </w:rPr>
      </w:pPr>
      <w:r w:rsidRPr="00F2310D">
        <w:rPr>
          <w:rFonts w:ascii="Times New Roman" w:hAnsi="Times New Roman"/>
          <w:b/>
          <w:sz w:val="28"/>
          <w:szCs w:val="28"/>
        </w:rPr>
        <w:t>АВАРИЙНОСТЬ И ТРАВМАТИЗМ</w:t>
      </w:r>
    </w:p>
    <w:p w:rsidR="00ED7905" w:rsidRPr="00F2310D" w:rsidRDefault="00ED7905" w:rsidP="0068344B">
      <w:pPr>
        <w:spacing w:after="0" w:line="240" w:lineRule="auto"/>
        <w:ind w:firstLine="709"/>
        <w:jc w:val="center"/>
        <w:rPr>
          <w:rFonts w:ascii="Times New Roman" w:hAnsi="Times New Roman"/>
          <w:b/>
          <w:sz w:val="28"/>
          <w:szCs w:val="28"/>
        </w:rPr>
      </w:pPr>
      <w:r w:rsidRPr="00F2310D">
        <w:rPr>
          <w:rFonts w:ascii="Times New Roman" w:hAnsi="Times New Roman"/>
          <w:b/>
          <w:bCs/>
          <w:sz w:val="28"/>
          <w:szCs w:val="28"/>
        </w:rPr>
        <w:t xml:space="preserve">ЗА </w:t>
      </w:r>
      <w:r w:rsidR="00EA6581">
        <w:rPr>
          <w:rFonts w:ascii="Times New Roman" w:hAnsi="Times New Roman"/>
          <w:b/>
          <w:bCs/>
          <w:sz w:val="28"/>
          <w:szCs w:val="28"/>
        </w:rPr>
        <w:t>6 МЕСЯЦЕВ</w:t>
      </w:r>
      <w:r w:rsidR="005249DE">
        <w:rPr>
          <w:rFonts w:ascii="Times New Roman" w:hAnsi="Times New Roman"/>
          <w:b/>
          <w:bCs/>
          <w:sz w:val="28"/>
          <w:szCs w:val="28"/>
        </w:rPr>
        <w:t xml:space="preserve"> </w:t>
      </w:r>
      <w:r w:rsidR="00045315">
        <w:rPr>
          <w:rFonts w:ascii="Times New Roman" w:hAnsi="Times New Roman"/>
          <w:b/>
          <w:bCs/>
          <w:sz w:val="28"/>
          <w:szCs w:val="28"/>
        </w:rPr>
        <w:t>202</w:t>
      </w:r>
      <w:r w:rsidR="00B47B53">
        <w:rPr>
          <w:rFonts w:ascii="Times New Roman" w:hAnsi="Times New Roman"/>
          <w:b/>
          <w:bCs/>
          <w:sz w:val="28"/>
          <w:szCs w:val="28"/>
        </w:rPr>
        <w:t>2</w:t>
      </w:r>
      <w:r w:rsidR="00F2310D" w:rsidRPr="00F2310D">
        <w:rPr>
          <w:rFonts w:ascii="Times New Roman" w:hAnsi="Times New Roman"/>
          <w:b/>
          <w:bCs/>
          <w:sz w:val="28"/>
          <w:szCs w:val="28"/>
        </w:rPr>
        <w:t> </w:t>
      </w:r>
      <w:r w:rsidR="00D41016">
        <w:rPr>
          <w:rFonts w:ascii="Times New Roman" w:hAnsi="Times New Roman"/>
          <w:b/>
          <w:bCs/>
          <w:sz w:val="28"/>
          <w:szCs w:val="28"/>
        </w:rPr>
        <w:t>ГОДА</w:t>
      </w:r>
    </w:p>
    <w:p w:rsidR="00ED7905" w:rsidRPr="00FD7CE6" w:rsidRDefault="00ED7905" w:rsidP="00946972">
      <w:pPr>
        <w:spacing w:after="0" w:line="240" w:lineRule="auto"/>
        <w:jc w:val="both"/>
        <w:rPr>
          <w:rFonts w:ascii="Times New Roman" w:hAnsi="Times New Roman"/>
          <w:b/>
          <w:sz w:val="28"/>
          <w:szCs w:val="28"/>
        </w:rPr>
      </w:pPr>
    </w:p>
    <w:p w:rsidR="00887A49" w:rsidRDefault="007F26C2" w:rsidP="000D04EE">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2F5C1C">
        <w:rPr>
          <w:rFonts w:ascii="Times New Roman" w:eastAsia="Times New Roman" w:hAnsi="Times New Roman" w:cs="Times New Roman"/>
          <w:bCs/>
          <w:sz w:val="28"/>
          <w:szCs w:val="28"/>
        </w:rPr>
        <w:t xml:space="preserve">За </w:t>
      </w:r>
      <w:r w:rsidR="00EA6581">
        <w:rPr>
          <w:rFonts w:ascii="Times New Roman" w:eastAsia="Times New Roman" w:hAnsi="Times New Roman" w:cs="Times New Roman"/>
          <w:bCs/>
          <w:sz w:val="28"/>
          <w:szCs w:val="28"/>
        </w:rPr>
        <w:t>6 месяцев</w:t>
      </w:r>
      <w:r w:rsidRPr="002F5C1C">
        <w:rPr>
          <w:rFonts w:ascii="Times New Roman" w:eastAsia="Times New Roman" w:hAnsi="Times New Roman" w:cs="Times New Roman"/>
          <w:bCs/>
          <w:sz w:val="28"/>
          <w:szCs w:val="28"/>
        </w:rPr>
        <w:t xml:space="preserve"> 20</w:t>
      </w:r>
      <w:r>
        <w:rPr>
          <w:rFonts w:ascii="Times New Roman" w:eastAsia="Times New Roman" w:hAnsi="Times New Roman" w:cs="Times New Roman"/>
          <w:bCs/>
          <w:sz w:val="28"/>
          <w:szCs w:val="28"/>
        </w:rPr>
        <w:t>2</w:t>
      </w:r>
      <w:r w:rsidR="005249DE">
        <w:rPr>
          <w:rFonts w:ascii="Times New Roman" w:eastAsia="Times New Roman" w:hAnsi="Times New Roman" w:cs="Times New Roman"/>
          <w:bCs/>
          <w:sz w:val="28"/>
          <w:szCs w:val="28"/>
        </w:rPr>
        <w:t>2</w:t>
      </w:r>
      <w:r w:rsidRPr="002F5C1C">
        <w:rPr>
          <w:rFonts w:ascii="Times New Roman" w:eastAsia="Times New Roman" w:hAnsi="Times New Roman" w:cs="Times New Roman"/>
          <w:bCs/>
          <w:sz w:val="28"/>
          <w:szCs w:val="28"/>
        </w:rPr>
        <w:t xml:space="preserve"> года на поднадзорных Управлению объектах произошло </w:t>
      </w:r>
      <w:r w:rsidR="00EA6581">
        <w:rPr>
          <w:rFonts w:ascii="Times New Roman" w:eastAsia="Times New Roman" w:hAnsi="Times New Roman" w:cs="Times New Roman"/>
          <w:bCs/>
          <w:sz w:val="28"/>
          <w:szCs w:val="28"/>
        </w:rPr>
        <w:t>6</w:t>
      </w:r>
      <w:r>
        <w:rPr>
          <w:rFonts w:ascii="Times New Roman" w:eastAsia="Times New Roman" w:hAnsi="Times New Roman" w:cs="Times New Roman"/>
          <w:bCs/>
          <w:sz w:val="28"/>
          <w:szCs w:val="28"/>
        </w:rPr>
        <w:t xml:space="preserve"> </w:t>
      </w:r>
      <w:r w:rsidRPr="002F5C1C">
        <w:rPr>
          <w:rFonts w:ascii="Times New Roman" w:eastAsia="Times New Roman" w:hAnsi="Times New Roman" w:cs="Times New Roman"/>
          <w:bCs/>
          <w:sz w:val="28"/>
          <w:szCs w:val="28"/>
        </w:rPr>
        <w:t>авари</w:t>
      </w:r>
      <w:r w:rsidR="00EA6581">
        <w:rPr>
          <w:rFonts w:ascii="Times New Roman" w:eastAsia="Times New Roman" w:hAnsi="Times New Roman" w:cs="Times New Roman"/>
          <w:bCs/>
          <w:sz w:val="28"/>
          <w:szCs w:val="28"/>
        </w:rPr>
        <w:t>й</w:t>
      </w:r>
      <w:r w:rsidR="00463EE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00086D12">
        <w:rPr>
          <w:rFonts w:ascii="Times New Roman" w:eastAsia="Times New Roman" w:hAnsi="Times New Roman" w:cs="Times New Roman"/>
          <w:bCs/>
          <w:sz w:val="28"/>
          <w:szCs w:val="28"/>
        </w:rPr>
        <w:t xml:space="preserve">в </w:t>
      </w:r>
      <w:r>
        <w:rPr>
          <w:rFonts w:ascii="Times New Roman" w:eastAsia="Times New Roman" w:hAnsi="Times New Roman" w:cs="Times New Roman"/>
          <w:bCs/>
          <w:sz w:val="28"/>
          <w:szCs w:val="28"/>
        </w:rPr>
        <w:t xml:space="preserve">области </w:t>
      </w:r>
      <w:r w:rsidR="000333EB">
        <w:rPr>
          <w:rFonts w:ascii="Times New Roman" w:eastAsia="Times New Roman" w:hAnsi="Times New Roman" w:cs="Times New Roman"/>
          <w:bCs/>
          <w:sz w:val="28"/>
          <w:szCs w:val="28"/>
        </w:rPr>
        <w:t>энергетики -1 авария,</w:t>
      </w:r>
      <w:r w:rsidR="00074754">
        <w:rPr>
          <w:rFonts w:ascii="Times New Roman" w:eastAsia="Times New Roman" w:hAnsi="Times New Roman" w:cs="Times New Roman"/>
          <w:bCs/>
          <w:sz w:val="28"/>
          <w:szCs w:val="28"/>
        </w:rPr>
        <w:t xml:space="preserve"> п</w:t>
      </w:r>
      <w:r w:rsidR="000333EB">
        <w:rPr>
          <w:rFonts w:ascii="Times New Roman" w:eastAsia="Times New Roman" w:hAnsi="Times New Roman" w:cs="Times New Roman"/>
          <w:bCs/>
          <w:sz w:val="28"/>
          <w:szCs w:val="28"/>
        </w:rPr>
        <w:t>о лифтам – 1 авария, 4 аварии</w:t>
      </w:r>
      <w:r w:rsidR="00074754">
        <w:rPr>
          <w:rFonts w:ascii="Times New Roman" w:eastAsia="Times New Roman" w:hAnsi="Times New Roman" w:cs="Times New Roman"/>
          <w:bCs/>
          <w:sz w:val="28"/>
          <w:szCs w:val="28"/>
        </w:rPr>
        <w:t xml:space="preserve"> в области промышленной безопасности</w:t>
      </w:r>
      <w:r w:rsidR="00086D12">
        <w:rPr>
          <w:rFonts w:ascii="Times New Roman" w:eastAsia="Times New Roman" w:hAnsi="Times New Roman" w:cs="Times New Roman"/>
          <w:bCs/>
          <w:sz w:val="28"/>
          <w:szCs w:val="28"/>
        </w:rPr>
        <w:t>)</w:t>
      </w:r>
      <w:r w:rsidR="00A1194D">
        <w:rPr>
          <w:rFonts w:ascii="Times New Roman" w:eastAsia="Times New Roman" w:hAnsi="Times New Roman" w:cs="Times New Roman"/>
          <w:bCs/>
          <w:sz w:val="28"/>
          <w:szCs w:val="28"/>
        </w:rPr>
        <w:t xml:space="preserve">. По </w:t>
      </w:r>
      <w:r w:rsidR="00CC280A">
        <w:rPr>
          <w:rFonts w:ascii="Times New Roman" w:eastAsia="Times New Roman" w:hAnsi="Times New Roman" w:cs="Times New Roman"/>
          <w:bCs/>
          <w:sz w:val="28"/>
          <w:szCs w:val="28"/>
        </w:rPr>
        <w:t>2</w:t>
      </w:r>
      <w:r w:rsidR="00A1194D">
        <w:rPr>
          <w:rFonts w:ascii="Times New Roman" w:eastAsia="Times New Roman" w:hAnsi="Times New Roman" w:cs="Times New Roman"/>
          <w:bCs/>
          <w:sz w:val="28"/>
          <w:szCs w:val="28"/>
        </w:rPr>
        <w:t xml:space="preserve"> авариям в области промышленно</w:t>
      </w:r>
      <w:r w:rsidR="00CC280A">
        <w:rPr>
          <w:rFonts w:ascii="Times New Roman" w:eastAsia="Times New Roman" w:hAnsi="Times New Roman" w:cs="Times New Roman"/>
          <w:bCs/>
          <w:sz w:val="28"/>
          <w:szCs w:val="28"/>
        </w:rPr>
        <w:t>й</w:t>
      </w:r>
      <w:r w:rsidR="00463EE6">
        <w:rPr>
          <w:rFonts w:ascii="Times New Roman" w:eastAsia="Times New Roman" w:hAnsi="Times New Roman" w:cs="Times New Roman"/>
          <w:bCs/>
          <w:sz w:val="28"/>
          <w:szCs w:val="28"/>
        </w:rPr>
        <w:t xml:space="preserve"> </w:t>
      </w:r>
      <w:r w:rsidR="00CC280A">
        <w:rPr>
          <w:rFonts w:ascii="Times New Roman" w:eastAsia="Times New Roman" w:hAnsi="Times New Roman" w:cs="Times New Roman"/>
          <w:bCs/>
          <w:sz w:val="28"/>
          <w:szCs w:val="28"/>
        </w:rPr>
        <w:t xml:space="preserve">безопасности </w:t>
      </w:r>
      <w:proofErr w:type="gramStart"/>
      <w:r w:rsidR="00CC280A">
        <w:rPr>
          <w:rFonts w:ascii="Times New Roman" w:eastAsia="Times New Roman" w:hAnsi="Times New Roman" w:cs="Times New Roman"/>
          <w:bCs/>
          <w:sz w:val="28"/>
          <w:szCs w:val="28"/>
        </w:rPr>
        <w:t xml:space="preserve">были расследования несчастных случаев со смертельным исходом и по одной аварии </w:t>
      </w:r>
      <w:r w:rsidR="00463EE6">
        <w:rPr>
          <w:rFonts w:ascii="Times New Roman" w:eastAsia="Times New Roman" w:hAnsi="Times New Roman" w:cs="Times New Roman"/>
          <w:bCs/>
          <w:sz w:val="28"/>
          <w:szCs w:val="28"/>
        </w:rPr>
        <w:t>было</w:t>
      </w:r>
      <w:proofErr w:type="gramEnd"/>
      <w:r w:rsidR="00463EE6">
        <w:rPr>
          <w:rFonts w:ascii="Times New Roman" w:eastAsia="Times New Roman" w:hAnsi="Times New Roman" w:cs="Times New Roman"/>
          <w:bCs/>
          <w:sz w:val="28"/>
          <w:szCs w:val="28"/>
        </w:rPr>
        <w:t xml:space="preserve"> расследование  </w:t>
      </w:r>
      <w:r w:rsidR="00CC280A">
        <w:rPr>
          <w:rFonts w:ascii="Times New Roman" w:eastAsia="Times New Roman" w:hAnsi="Times New Roman" w:cs="Times New Roman"/>
          <w:bCs/>
          <w:sz w:val="28"/>
          <w:szCs w:val="28"/>
        </w:rPr>
        <w:t xml:space="preserve">группового </w:t>
      </w:r>
      <w:r w:rsidR="00463EE6">
        <w:rPr>
          <w:rFonts w:ascii="Times New Roman" w:eastAsia="Times New Roman" w:hAnsi="Times New Roman" w:cs="Times New Roman"/>
          <w:bCs/>
          <w:sz w:val="28"/>
          <w:szCs w:val="28"/>
        </w:rPr>
        <w:t>несчастного</w:t>
      </w:r>
      <w:r w:rsidRPr="002F5C1C">
        <w:rPr>
          <w:rFonts w:ascii="Times New Roman" w:eastAsia="Times New Roman" w:hAnsi="Times New Roman" w:cs="Times New Roman"/>
          <w:bCs/>
          <w:sz w:val="28"/>
          <w:szCs w:val="28"/>
        </w:rPr>
        <w:t xml:space="preserve"> случа</w:t>
      </w:r>
      <w:r w:rsidR="00463EE6">
        <w:rPr>
          <w:rFonts w:ascii="Times New Roman" w:eastAsia="Times New Roman" w:hAnsi="Times New Roman" w:cs="Times New Roman"/>
          <w:bCs/>
          <w:sz w:val="28"/>
          <w:szCs w:val="28"/>
        </w:rPr>
        <w:t xml:space="preserve">я </w:t>
      </w:r>
      <w:r w:rsidR="00CC280A">
        <w:rPr>
          <w:rFonts w:ascii="Times New Roman" w:eastAsia="Times New Roman" w:hAnsi="Times New Roman" w:cs="Times New Roman"/>
          <w:bCs/>
          <w:sz w:val="28"/>
          <w:szCs w:val="28"/>
        </w:rPr>
        <w:t xml:space="preserve"> с</w:t>
      </w:r>
      <w:r>
        <w:rPr>
          <w:rFonts w:ascii="Times New Roman" w:eastAsia="Times New Roman" w:hAnsi="Times New Roman" w:cs="Times New Roman"/>
          <w:bCs/>
          <w:sz w:val="28"/>
          <w:szCs w:val="28"/>
        </w:rPr>
        <w:t xml:space="preserve"> </w:t>
      </w:r>
      <w:r w:rsidR="00CC280A">
        <w:rPr>
          <w:rFonts w:ascii="Times New Roman" w:eastAsia="Times New Roman" w:hAnsi="Times New Roman" w:cs="Times New Roman"/>
          <w:bCs/>
          <w:sz w:val="28"/>
          <w:szCs w:val="28"/>
        </w:rPr>
        <w:t>тяжелым исходом.</w:t>
      </w:r>
    </w:p>
    <w:p w:rsidR="00B559DB" w:rsidRDefault="00B559DB" w:rsidP="000D04EE">
      <w:pPr>
        <w:widowControl w:val="0"/>
        <w:autoSpaceDE w:val="0"/>
        <w:autoSpaceDN w:val="0"/>
        <w:spacing w:after="0" w:line="240" w:lineRule="auto"/>
        <w:ind w:firstLine="708"/>
        <w:jc w:val="both"/>
        <w:rPr>
          <w:rFonts w:ascii="Times New Roman" w:eastAsia="Times New Roman" w:hAnsi="Times New Roman" w:cs="Times New Roman"/>
          <w:bCs/>
          <w:sz w:val="28"/>
          <w:szCs w:val="28"/>
        </w:rPr>
      </w:pPr>
      <w:bookmarkStart w:id="0" w:name="_GoBack"/>
      <w:bookmarkEnd w:id="0"/>
    </w:p>
    <w:p w:rsidR="0002554A" w:rsidRDefault="007F26C2" w:rsidP="007611B1">
      <w:pPr>
        <w:widowControl w:val="0"/>
        <w:autoSpaceDE w:val="0"/>
        <w:autoSpaceDN w:val="0"/>
        <w:spacing w:after="0" w:line="240" w:lineRule="auto"/>
        <w:ind w:firstLine="708"/>
        <w:jc w:val="both"/>
        <w:rPr>
          <w:rFonts w:ascii="Times New Roman" w:eastAsia="Times New Roman" w:hAnsi="Times New Roman" w:cs="Times New Roman"/>
          <w:bCs/>
          <w:sz w:val="28"/>
          <w:szCs w:val="28"/>
        </w:rPr>
      </w:pPr>
      <w:proofErr w:type="gramStart"/>
      <w:r>
        <w:rPr>
          <w:rFonts w:ascii="Times New Roman" w:eastAsia="Times New Roman" w:hAnsi="Times New Roman" w:cs="Times New Roman"/>
          <w:bCs/>
          <w:sz w:val="28"/>
          <w:szCs w:val="28"/>
        </w:rPr>
        <w:t>За аналогичный период 202</w:t>
      </w:r>
      <w:r w:rsidR="00887A49">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 xml:space="preserve"> года </w:t>
      </w:r>
      <w:r w:rsidRPr="002F5C1C">
        <w:rPr>
          <w:rFonts w:ascii="Times New Roman" w:eastAsia="Times New Roman" w:hAnsi="Times New Roman" w:cs="Times New Roman"/>
          <w:bCs/>
          <w:sz w:val="28"/>
          <w:szCs w:val="28"/>
        </w:rPr>
        <w:t xml:space="preserve">на поднадзорных Управлению объектах произошло </w:t>
      </w:r>
      <w:r w:rsidR="00045E83">
        <w:rPr>
          <w:rFonts w:ascii="Times New Roman" w:eastAsia="Times New Roman" w:hAnsi="Times New Roman" w:cs="Times New Roman"/>
          <w:bCs/>
          <w:sz w:val="28"/>
          <w:szCs w:val="28"/>
        </w:rPr>
        <w:t>6</w:t>
      </w:r>
      <w:r>
        <w:rPr>
          <w:rFonts w:ascii="Times New Roman" w:eastAsia="Times New Roman" w:hAnsi="Times New Roman" w:cs="Times New Roman"/>
          <w:bCs/>
          <w:sz w:val="28"/>
          <w:szCs w:val="28"/>
        </w:rPr>
        <w:t xml:space="preserve"> </w:t>
      </w:r>
      <w:r w:rsidRPr="002F5C1C">
        <w:rPr>
          <w:rFonts w:ascii="Times New Roman" w:eastAsia="Times New Roman" w:hAnsi="Times New Roman" w:cs="Times New Roman"/>
          <w:bCs/>
          <w:sz w:val="28"/>
          <w:szCs w:val="28"/>
        </w:rPr>
        <w:t>авари</w:t>
      </w:r>
      <w:r w:rsidR="00045E83">
        <w:rPr>
          <w:rFonts w:ascii="Times New Roman" w:eastAsia="Times New Roman" w:hAnsi="Times New Roman" w:cs="Times New Roman"/>
          <w:bCs/>
          <w:sz w:val="28"/>
          <w:szCs w:val="28"/>
        </w:rPr>
        <w:t>й</w:t>
      </w:r>
      <w:r w:rsidR="00F822F3">
        <w:rPr>
          <w:rFonts w:ascii="Times New Roman" w:eastAsia="Times New Roman" w:hAnsi="Times New Roman" w:cs="Times New Roman"/>
          <w:bCs/>
          <w:sz w:val="28"/>
          <w:szCs w:val="28"/>
        </w:rPr>
        <w:t xml:space="preserve"> (</w:t>
      </w:r>
      <w:r w:rsidR="00045E83">
        <w:rPr>
          <w:rFonts w:ascii="Times New Roman" w:eastAsia="Times New Roman" w:hAnsi="Times New Roman" w:cs="Times New Roman"/>
          <w:bCs/>
          <w:sz w:val="28"/>
          <w:szCs w:val="28"/>
        </w:rPr>
        <w:t>5</w:t>
      </w:r>
      <w:r w:rsidR="00F822F3">
        <w:rPr>
          <w:rFonts w:ascii="Times New Roman" w:eastAsia="Times New Roman" w:hAnsi="Times New Roman" w:cs="Times New Roman"/>
          <w:bCs/>
          <w:sz w:val="28"/>
          <w:szCs w:val="28"/>
        </w:rPr>
        <w:t xml:space="preserve">- в области ПБ, </w:t>
      </w:r>
      <w:r w:rsidR="00045E83">
        <w:rPr>
          <w:rFonts w:ascii="Times New Roman" w:eastAsia="Times New Roman" w:hAnsi="Times New Roman" w:cs="Times New Roman"/>
          <w:bCs/>
          <w:sz w:val="28"/>
          <w:szCs w:val="28"/>
        </w:rPr>
        <w:t xml:space="preserve">одна из них со смертельным </w:t>
      </w:r>
      <w:proofErr w:type="gramEnd"/>
      <w:r w:rsidR="00045E83">
        <w:rPr>
          <w:rFonts w:ascii="Times New Roman" w:eastAsia="Times New Roman" w:hAnsi="Times New Roman" w:cs="Times New Roman"/>
          <w:bCs/>
          <w:sz w:val="28"/>
          <w:szCs w:val="28"/>
        </w:rPr>
        <w:t>исходом</w:t>
      </w:r>
      <w:r w:rsidR="00736AC3">
        <w:rPr>
          <w:rFonts w:ascii="Times New Roman" w:eastAsia="Times New Roman" w:hAnsi="Times New Roman" w:cs="Times New Roman"/>
          <w:bCs/>
          <w:sz w:val="28"/>
          <w:szCs w:val="28"/>
        </w:rPr>
        <w:t xml:space="preserve">; </w:t>
      </w:r>
      <w:r w:rsidR="00045E83">
        <w:rPr>
          <w:rFonts w:ascii="Times New Roman" w:eastAsia="Times New Roman" w:hAnsi="Times New Roman" w:cs="Times New Roman"/>
          <w:bCs/>
          <w:sz w:val="28"/>
          <w:szCs w:val="28"/>
        </w:rPr>
        <w:t>2</w:t>
      </w:r>
      <w:r w:rsidR="00F822F3">
        <w:rPr>
          <w:rFonts w:ascii="Times New Roman" w:eastAsia="Times New Roman" w:hAnsi="Times New Roman" w:cs="Times New Roman"/>
          <w:bCs/>
          <w:sz w:val="28"/>
          <w:szCs w:val="28"/>
        </w:rPr>
        <w:t>- в области энергетики</w:t>
      </w:r>
      <w:r w:rsidR="00045E83">
        <w:rPr>
          <w:rFonts w:ascii="Times New Roman" w:eastAsia="Times New Roman" w:hAnsi="Times New Roman" w:cs="Times New Roman"/>
          <w:bCs/>
          <w:sz w:val="28"/>
          <w:szCs w:val="28"/>
        </w:rPr>
        <w:t xml:space="preserve"> обе со смертельным исходом</w:t>
      </w:r>
      <w:r w:rsidR="00F822F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и </w:t>
      </w:r>
      <w:r w:rsidR="00736AC3">
        <w:rPr>
          <w:rFonts w:ascii="Times New Roman" w:eastAsia="Times New Roman" w:hAnsi="Times New Roman" w:cs="Times New Roman"/>
          <w:bCs/>
          <w:sz w:val="28"/>
          <w:szCs w:val="28"/>
        </w:rPr>
        <w:t>3</w:t>
      </w:r>
      <w:r>
        <w:rPr>
          <w:rFonts w:ascii="Times New Roman" w:eastAsia="Times New Roman" w:hAnsi="Times New Roman" w:cs="Times New Roman"/>
          <w:bCs/>
          <w:sz w:val="28"/>
          <w:szCs w:val="28"/>
        </w:rPr>
        <w:t xml:space="preserve"> несч</w:t>
      </w:r>
      <w:r w:rsidR="00736AC3">
        <w:rPr>
          <w:rFonts w:ascii="Times New Roman" w:eastAsia="Times New Roman" w:hAnsi="Times New Roman" w:cs="Times New Roman"/>
          <w:bCs/>
          <w:sz w:val="28"/>
          <w:szCs w:val="28"/>
        </w:rPr>
        <w:t>астных случая со смертельным исходом</w:t>
      </w:r>
      <w:r w:rsidR="003A41AB">
        <w:rPr>
          <w:rFonts w:ascii="Times New Roman" w:eastAsia="Times New Roman" w:hAnsi="Times New Roman" w:cs="Times New Roman"/>
          <w:bCs/>
          <w:sz w:val="28"/>
          <w:szCs w:val="28"/>
        </w:rPr>
        <w:t xml:space="preserve"> (1 в области промышленной безопасности и 2 в области энергетики) </w:t>
      </w:r>
      <w:r w:rsidR="00736AC3">
        <w:rPr>
          <w:rFonts w:ascii="Times New Roman" w:eastAsia="Times New Roman" w:hAnsi="Times New Roman" w:cs="Times New Roman"/>
          <w:bCs/>
          <w:sz w:val="28"/>
          <w:szCs w:val="28"/>
        </w:rPr>
        <w:t xml:space="preserve"> и 1 </w:t>
      </w:r>
      <w:r w:rsidR="0068344B">
        <w:rPr>
          <w:rFonts w:ascii="Times New Roman" w:eastAsia="Times New Roman" w:hAnsi="Times New Roman" w:cs="Times New Roman"/>
          <w:bCs/>
          <w:sz w:val="28"/>
          <w:szCs w:val="28"/>
        </w:rPr>
        <w:t xml:space="preserve"> </w:t>
      </w:r>
      <w:r w:rsidR="00736AC3">
        <w:rPr>
          <w:rFonts w:ascii="Times New Roman" w:eastAsia="Times New Roman" w:hAnsi="Times New Roman" w:cs="Times New Roman"/>
          <w:bCs/>
          <w:sz w:val="28"/>
          <w:szCs w:val="28"/>
        </w:rPr>
        <w:t xml:space="preserve">несчастный случай </w:t>
      </w:r>
      <w:r w:rsidR="0068344B">
        <w:rPr>
          <w:rFonts w:ascii="Times New Roman" w:eastAsia="Times New Roman" w:hAnsi="Times New Roman" w:cs="Times New Roman"/>
          <w:bCs/>
          <w:sz w:val="28"/>
          <w:szCs w:val="28"/>
        </w:rPr>
        <w:t>с тяжелым исходом</w:t>
      </w:r>
      <w:r w:rsidR="0002554A">
        <w:rPr>
          <w:rFonts w:ascii="Times New Roman" w:eastAsia="Times New Roman" w:hAnsi="Times New Roman" w:cs="Times New Roman"/>
          <w:bCs/>
          <w:sz w:val="28"/>
          <w:szCs w:val="28"/>
        </w:rPr>
        <w:t xml:space="preserve"> (в области ПБ)</w:t>
      </w:r>
      <w:r w:rsidR="0068344B">
        <w:rPr>
          <w:rFonts w:ascii="Times New Roman" w:eastAsia="Times New Roman" w:hAnsi="Times New Roman" w:cs="Times New Roman"/>
          <w:bCs/>
          <w:sz w:val="28"/>
          <w:szCs w:val="28"/>
        </w:rPr>
        <w:t>.</w:t>
      </w:r>
    </w:p>
    <w:p w:rsidR="000B5513" w:rsidRPr="0002554A" w:rsidRDefault="000B5513" w:rsidP="007611B1">
      <w:pPr>
        <w:widowControl w:val="0"/>
        <w:autoSpaceDE w:val="0"/>
        <w:autoSpaceDN w:val="0"/>
        <w:spacing w:after="0" w:line="240" w:lineRule="auto"/>
        <w:ind w:firstLine="708"/>
        <w:jc w:val="both"/>
        <w:rPr>
          <w:rFonts w:ascii="Times New Roman" w:eastAsia="Times New Roman" w:hAnsi="Times New Roman" w:cs="Times New Roman"/>
          <w:bCs/>
          <w:sz w:val="28"/>
          <w:szCs w:val="28"/>
        </w:rPr>
      </w:pPr>
    </w:p>
    <w:p w:rsidR="0045060A" w:rsidRPr="0045060A" w:rsidRDefault="00FA3CE3" w:rsidP="00946972">
      <w:pPr>
        <w:spacing w:after="0" w:line="240" w:lineRule="auto"/>
        <w:ind w:firstLine="709"/>
        <w:jc w:val="both"/>
        <w:rPr>
          <w:rFonts w:ascii="Times New Roman" w:eastAsia="Times New Roman" w:hAnsi="Times New Roman" w:cs="Times New Roman"/>
          <w:b/>
          <w:color w:val="000000" w:themeColor="text1"/>
          <w:sz w:val="28"/>
          <w:szCs w:val="28"/>
        </w:rPr>
      </w:pPr>
      <w:r w:rsidRPr="00F01D82">
        <w:rPr>
          <w:rFonts w:ascii="Times New Roman" w:eastAsia="Times New Roman" w:hAnsi="Times New Roman" w:cs="Times New Roman"/>
          <w:sz w:val="28"/>
          <w:szCs w:val="28"/>
        </w:rPr>
        <w:t>Жалоб на недостатки в организации деятельности</w:t>
      </w:r>
      <w:r w:rsidRPr="00CF0962">
        <w:rPr>
          <w:rFonts w:ascii="Times New Roman" w:eastAsia="Times New Roman" w:hAnsi="Times New Roman" w:cs="Times New Roman"/>
          <w:sz w:val="28"/>
          <w:szCs w:val="28"/>
        </w:rPr>
        <w:t xml:space="preserve"> структур Управления, а так же заявления и жалобы на действия инспекторского состава не поступали. На сайте Кавказского управления размещена информация о порядке приема и </w:t>
      </w:r>
      <w:r w:rsidRPr="00C766E9">
        <w:rPr>
          <w:rFonts w:ascii="Times New Roman" w:eastAsia="Times New Roman" w:hAnsi="Times New Roman" w:cs="Times New Roman"/>
          <w:color w:val="000000" w:themeColor="text1"/>
          <w:sz w:val="28"/>
          <w:szCs w:val="28"/>
        </w:rPr>
        <w:t>рассмотрения обращений граждан, график приема граждан, краткая справка о состоянии работы с обращениями граждан</w:t>
      </w:r>
      <w:r w:rsidR="0045060A">
        <w:rPr>
          <w:rFonts w:ascii="Times New Roman" w:eastAsia="Times New Roman" w:hAnsi="Times New Roman" w:cs="Times New Roman"/>
          <w:b/>
          <w:color w:val="000000" w:themeColor="text1"/>
          <w:sz w:val="28"/>
          <w:szCs w:val="28"/>
        </w:rPr>
        <w:t>.</w:t>
      </w:r>
    </w:p>
    <w:sectPr w:rsidR="0045060A" w:rsidRPr="0045060A" w:rsidSect="00BE2794">
      <w:headerReference w:type="default" r:id="rId36"/>
      <w:pgSz w:w="11906" w:h="16838"/>
      <w:pgMar w:top="851" w:right="850"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FE8" w:rsidRDefault="00D56FE8" w:rsidP="00B414D6">
      <w:pPr>
        <w:spacing w:after="0" w:line="240" w:lineRule="auto"/>
      </w:pPr>
      <w:r>
        <w:separator/>
      </w:r>
    </w:p>
  </w:endnote>
  <w:endnote w:type="continuationSeparator" w:id="0">
    <w:p w:rsidR="00D56FE8" w:rsidRDefault="00D56FE8" w:rsidP="00B41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FE8" w:rsidRDefault="00D56FE8" w:rsidP="00B414D6">
      <w:pPr>
        <w:spacing w:after="0" w:line="240" w:lineRule="auto"/>
      </w:pPr>
      <w:r>
        <w:separator/>
      </w:r>
    </w:p>
  </w:footnote>
  <w:footnote w:type="continuationSeparator" w:id="0">
    <w:p w:rsidR="00D56FE8" w:rsidRDefault="00D56FE8" w:rsidP="00B414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004501"/>
      <w:docPartObj>
        <w:docPartGallery w:val="Page Numbers (Top of Page)"/>
        <w:docPartUnique/>
      </w:docPartObj>
    </w:sdtPr>
    <w:sdtEndPr/>
    <w:sdtContent>
      <w:p w:rsidR="002148DC" w:rsidRDefault="002148DC">
        <w:pPr>
          <w:pStyle w:val="afd"/>
          <w:jc w:val="center"/>
        </w:pPr>
        <w:r>
          <w:fldChar w:fldCharType="begin"/>
        </w:r>
        <w:r>
          <w:instrText>PAGE   \* MERGEFORMAT</w:instrText>
        </w:r>
        <w:r>
          <w:fldChar w:fldCharType="separate"/>
        </w:r>
        <w:r w:rsidR="00B559DB">
          <w:rPr>
            <w:noProof/>
          </w:rPr>
          <w:t>18</w:t>
        </w:r>
        <w:r>
          <w:rPr>
            <w:noProof/>
          </w:rPr>
          <w:fldChar w:fldCharType="end"/>
        </w:r>
      </w:p>
    </w:sdtContent>
  </w:sdt>
  <w:p w:rsidR="002148DC" w:rsidRDefault="002148DC">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9E9F00"/>
    <w:lvl w:ilvl="0">
      <w:start w:val="1"/>
      <w:numFmt w:val="decimal"/>
      <w:pStyle w:val="ConsPlusNonformat"/>
      <w:lvlText w:val="%1."/>
      <w:lvlJc w:val="left"/>
      <w:pPr>
        <w:tabs>
          <w:tab w:val="num" w:pos="360"/>
        </w:tabs>
        <w:ind w:left="360" w:hanging="360"/>
      </w:pPr>
    </w:lvl>
  </w:abstractNum>
  <w:abstractNum w:abstractNumId="1">
    <w:nsid w:val="07382409"/>
    <w:multiLevelType w:val="hybridMultilevel"/>
    <w:tmpl w:val="65F256A4"/>
    <w:lvl w:ilvl="0" w:tplc="A4CEF876">
      <w:start w:val="1"/>
      <w:numFmt w:val="decimal"/>
      <w:lvlText w:val="%1."/>
      <w:lvlJc w:val="left"/>
      <w:pPr>
        <w:ind w:left="928"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40F2A"/>
    <w:multiLevelType w:val="hybridMultilevel"/>
    <w:tmpl w:val="E2B83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A874DE"/>
    <w:multiLevelType w:val="hybridMultilevel"/>
    <w:tmpl w:val="86225526"/>
    <w:lvl w:ilvl="0" w:tplc="41A84902">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4">
    <w:nsid w:val="11870B46"/>
    <w:multiLevelType w:val="hybridMultilevel"/>
    <w:tmpl w:val="245E925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nsid w:val="11A5148D"/>
    <w:multiLevelType w:val="hybridMultilevel"/>
    <w:tmpl w:val="2112066E"/>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4604A4"/>
    <w:multiLevelType w:val="hybridMultilevel"/>
    <w:tmpl w:val="7F1CDFEE"/>
    <w:lvl w:ilvl="0" w:tplc="AB78BBC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3E6F30"/>
    <w:multiLevelType w:val="hybridMultilevel"/>
    <w:tmpl w:val="FAB0BB34"/>
    <w:lvl w:ilvl="0" w:tplc="0419000F">
      <w:start w:val="1"/>
      <w:numFmt w:val="decimal"/>
      <w:lvlText w:val="%1."/>
      <w:lvlJc w:val="left"/>
      <w:pPr>
        <w:ind w:left="92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nsid w:val="16893F20"/>
    <w:multiLevelType w:val="multilevel"/>
    <w:tmpl w:val="B6E0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0E0323"/>
    <w:multiLevelType w:val="hybridMultilevel"/>
    <w:tmpl w:val="D3D052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7785347"/>
    <w:multiLevelType w:val="hybridMultilevel"/>
    <w:tmpl w:val="A754BF02"/>
    <w:lvl w:ilvl="0" w:tplc="57F6EF16">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7826CC3"/>
    <w:multiLevelType w:val="multilevel"/>
    <w:tmpl w:val="566A972E"/>
    <w:lvl w:ilvl="0">
      <w:start w:val="1"/>
      <w:numFmt w:val="decimal"/>
      <w:pStyle w:val="1"/>
      <w:lvlText w:val="%1."/>
      <w:lvlJc w:val="left"/>
      <w:pPr>
        <w:ind w:left="360" w:hanging="360"/>
      </w:pPr>
      <w:rPr>
        <w:rFonts w:cs="Times New Roman"/>
      </w:rPr>
    </w:lvl>
    <w:lvl w:ilvl="1">
      <w:start w:val="1"/>
      <w:numFmt w:val="decimal"/>
      <w:pStyle w:val="1"/>
      <w:lvlText w:val="%1.%2."/>
      <w:lvlJc w:val="left"/>
      <w:pPr>
        <w:ind w:left="13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2E0D6FA1"/>
    <w:multiLevelType w:val="hybridMultilevel"/>
    <w:tmpl w:val="748227CC"/>
    <w:lvl w:ilvl="0" w:tplc="1D524DD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F575685"/>
    <w:multiLevelType w:val="hybridMultilevel"/>
    <w:tmpl w:val="0754A2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371F6F09"/>
    <w:multiLevelType w:val="hybridMultilevel"/>
    <w:tmpl w:val="0C06A93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396217AF"/>
    <w:multiLevelType w:val="multilevel"/>
    <w:tmpl w:val="A288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BD5380"/>
    <w:multiLevelType w:val="multilevel"/>
    <w:tmpl w:val="3FF633A4"/>
    <w:lvl w:ilvl="0">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FC1B7D"/>
    <w:multiLevelType w:val="hybridMultilevel"/>
    <w:tmpl w:val="8D1260A4"/>
    <w:lvl w:ilvl="0" w:tplc="AB78BBC4">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BD46BAE"/>
    <w:multiLevelType w:val="hybridMultilevel"/>
    <w:tmpl w:val="969E9D6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3CDD18D2"/>
    <w:multiLevelType w:val="hybridMultilevel"/>
    <w:tmpl w:val="F3989066"/>
    <w:lvl w:ilvl="0" w:tplc="43B0434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0664939"/>
    <w:multiLevelType w:val="hybridMultilevel"/>
    <w:tmpl w:val="A4E0A20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418A160B"/>
    <w:multiLevelType w:val="hybridMultilevel"/>
    <w:tmpl w:val="A2B2155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1EC2A00"/>
    <w:multiLevelType w:val="hybridMultilevel"/>
    <w:tmpl w:val="2910D19C"/>
    <w:lvl w:ilvl="0" w:tplc="235E3B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44900ABC"/>
    <w:multiLevelType w:val="hybridMultilevel"/>
    <w:tmpl w:val="D13C6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4F22FBA"/>
    <w:multiLevelType w:val="hybridMultilevel"/>
    <w:tmpl w:val="489AA57A"/>
    <w:lvl w:ilvl="0" w:tplc="C99C170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10C4B89"/>
    <w:multiLevelType w:val="hybridMultilevel"/>
    <w:tmpl w:val="1D08FE1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3AF0140"/>
    <w:multiLevelType w:val="hybridMultilevel"/>
    <w:tmpl w:val="2898A5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9BB01DB"/>
    <w:multiLevelType w:val="hybridMultilevel"/>
    <w:tmpl w:val="AF54C172"/>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6B515222"/>
    <w:multiLevelType w:val="hybridMultilevel"/>
    <w:tmpl w:val="6E5C49AA"/>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F10763C"/>
    <w:multiLevelType w:val="hybridMultilevel"/>
    <w:tmpl w:val="04AA5C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5017527"/>
    <w:multiLevelType w:val="hybridMultilevel"/>
    <w:tmpl w:val="BDBEC220"/>
    <w:lvl w:ilvl="0" w:tplc="9C0E37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5382A54"/>
    <w:multiLevelType w:val="multilevel"/>
    <w:tmpl w:val="09A4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D420C9"/>
    <w:multiLevelType w:val="multilevel"/>
    <w:tmpl w:val="028867AA"/>
    <w:lvl w:ilvl="0">
      <w:start w:val="1"/>
      <w:numFmt w:val="bullet"/>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AC82B6B"/>
    <w:multiLevelType w:val="hybridMultilevel"/>
    <w:tmpl w:val="31F4C12E"/>
    <w:lvl w:ilvl="0" w:tplc="316EB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B9C5261"/>
    <w:multiLevelType w:val="hybridMultilevel"/>
    <w:tmpl w:val="39F8551A"/>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32"/>
  </w:num>
  <w:num w:numId="2">
    <w:abstractNumId w:val="28"/>
  </w:num>
  <w:num w:numId="3">
    <w:abstractNumId w:val="17"/>
  </w:num>
  <w:num w:numId="4">
    <w:abstractNumId w:val="6"/>
  </w:num>
  <w:num w:numId="5">
    <w:abstractNumId w:val="5"/>
  </w:num>
  <w:num w:numId="6">
    <w:abstractNumId w:val="16"/>
  </w:num>
  <w:num w:numId="7">
    <w:abstractNumId w:val="34"/>
  </w:num>
  <w:num w:numId="8">
    <w:abstractNumId w:val="27"/>
  </w:num>
  <w:num w:numId="9">
    <w:abstractNumId w:val="0"/>
  </w:num>
  <w:num w:numId="10">
    <w:abstractNumId w:val="11"/>
  </w:num>
  <w:num w:numId="11">
    <w:abstractNumId w:val="7"/>
  </w:num>
  <w:num w:numId="12">
    <w:abstractNumId w:val="9"/>
  </w:num>
  <w:num w:numId="13">
    <w:abstractNumId w:val="24"/>
  </w:num>
  <w:num w:numId="14">
    <w:abstractNumId w:val="19"/>
  </w:num>
  <w:num w:numId="15">
    <w:abstractNumId w:val="23"/>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
  </w:num>
  <w:num w:numId="19">
    <w:abstractNumId w:val="25"/>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
  </w:num>
  <w:num w:numId="23">
    <w:abstractNumId w:val="22"/>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5"/>
  </w:num>
  <w:num w:numId="27">
    <w:abstractNumId w:val="31"/>
  </w:num>
  <w:num w:numId="28">
    <w:abstractNumId w:val="2"/>
  </w:num>
  <w:num w:numId="29">
    <w:abstractNumId w:val="12"/>
  </w:num>
  <w:num w:numId="30">
    <w:abstractNumId w:val="3"/>
  </w:num>
  <w:num w:numId="31">
    <w:abstractNumId w:val="13"/>
  </w:num>
  <w:num w:numId="32">
    <w:abstractNumId w:val="14"/>
  </w:num>
  <w:num w:numId="33">
    <w:abstractNumId w:val="20"/>
  </w:num>
  <w:num w:numId="34">
    <w:abstractNumId w:val="33"/>
  </w:num>
  <w:num w:numId="35">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34B7F"/>
    <w:rsid w:val="00003BA7"/>
    <w:rsid w:val="000059EF"/>
    <w:rsid w:val="0001361D"/>
    <w:rsid w:val="0001579E"/>
    <w:rsid w:val="000220AF"/>
    <w:rsid w:val="00022107"/>
    <w:rsid w:val="000224C7"/>
    <w:rsid w:val="000251BA"/>
    <w:rsid w:val="0002554A"/>
    <w:rsid w:val="00026657"/>
    <w:rsid w:val="00030169"/>
    <w:rsid w:val="00032BA1"/>
    <w:rsid w:val="000333EB"/>
    <w:rsid w:val="00034CAD"/>
    <w:rsid w:val="000356FE"/>
    <w:rsid w:val="000416B3"/>
    <w:rsid w:val="0004206C"/>
    <w:rsid w:val="00042D29"/>
    <w:rsid w:val="00043405"/>
    <w:rsid w:val="00043D39"/>
    <w:rsid w:val="000441A7"/>
    <w:rsid w:val="00044973"/>
    <w:rsid w:val="00045315"/>
    <w:rsid w:val="0004566A"/>
    <w:rsid w:val="00045E83"/>
    <w:rsid w:val="00047237"/>
    <w:rsid w:val="00047429"/>
    <w:rsid w:val="000476B4"/>
    <w:rsid w:val="000526C5"/>
    <w:rsid w:val="000561ED"/>
    <w:rsid w:val="00057035"/>
    <w:rsid w:val="00057CBF"/>
    <w:rsid w:val="00061418"/>
    <w:rsid w:val="00061620"/>
    <w:rsid w:val="000619CA"/>
    <w:rsid w:val="0006252F"/>
    <w:rsid w:val="00063EFF"/>
    <w:rsid w:val="00063FF7"/>
    <w:rsid w:val="00064D2E"/>
    <w:rsid w:val="0006629E"/>
    <w:rsid w:val="00067E7D"/>
    <w:rsid w:val="000729F2"/>
    <w:rsid w:val="00073B7B"/>
    <w:rsid w:val="00074754"/>
    <w:rsid w:val="00074BD8"/>
    <w:rsid w:val="00081082"/>
    <w:rsid w:val="000811A2"/>
    <w:rsid w:val="000824FC"/>
    <w:rsid w:val="00082AE4"/>
    <w:rsid w:val="000841F7"/>
    <w:rsid w:val="00086D12"/>
    <w:rsid w:val="00087713"/>
    <w:rsid w:val="00092678"/>
    <w:rsid w:val="00092763"/>
    <w:rsid w:val="000939D5"/>
    <w:rsid w:val="00094808"/>
    <w:rsid w:val="000A0EAA"/>
    <w:rsid w:val="000B1650"/>
    <w:rsid w:val="000B4AD1"/>
    <w:rsid w:val="000B5513"/>
    <w:rsid w:val="000B5A43"/>
    <w:rsid w:val="000B6535"/>
    <w:rsid w:val="000B6D02"/>
    <w:rsid w:val="000B7566"/>
    <w:rsid w:val="000C628D"/>
    <w:rsid w:val="000C754C"/>
    <w:rsid w:val="000C756D"/>
    <w:rsid w:val="000C7E4F"/>
    <w:rsid w:val="000D04EE"/>
    <w:rsid w:val="000D07FC"/>
    <w:rsid w:val="000D2EB4"/>
    <w:rsid w:val="000D40C6"/>
    <w:rsid w:val="000D62AC"/>
    <w:rsid w:val="000E0E4D"/>
    <w:rsid w:val="000E2B5A"/>
    <w:rsid w:val="000E2B8A"/>
    <w:rsid w:val="000E434A"/>
    <w:rsid w:val="000E44D6"/>
    <w:rsid w:val="000E7DB3"/>
    <w:rsid w:val="000F4269"/>
    <w:rsid w:val="000F46D8"/>
    <w:rsid w:val="000F5C3C"/>
    <w:rsid w:val="0010116D"/>
    <w:rsid w:val="0010154E"/>
    <w:rsid w:val="001015F3"/>
    <w:rsid w:val="00101C9A"/>
    <w:rsid w:val="001041C9"/>
    <w:rsid w:val="001048BA"/>
    <w:rsid w:val="00107269"/>
    <w:rsid w:val="0011280D"/>
    <w:rsid w:val="0011438A"/>
    <w:rsid w:val="00115C89"/>
    <w:rsid w:val="00116431"/>
    <w:rsid w:val="001165B6"/>
    <w:rsid w:val="001203EF"/>
    <w:rsid w:val="001302FF"/>
    <w:rsid w:val="001324B5"/>
    <w:rsid w:val="00144AA9"/>
    <w:rsid w:val="00145485"/>
    <w:rsid w:val="00146232"/>
    <w:rsid w:val="00154772"/>
    <w:rsid w:val="00154AF1"/>
    <w:rsid w:val="00157B32"/>
    <w:rsid w:val="001604D0"/>
    <w:rsid w:val="00163C2A"/>
    <w:rsid w:val="001652FB"/>
    <w:rsid w:val="00172AB5"/>
    <w:rsid w:val="00172B69"/>
    <w:rsid w:val="00172C29"/>
    <w:rsid w:val="001736BC"/>
    <w:rsid w:val="00176C48"/>
    <w:rsid w:val="00177804"/>
    <w:rsid w:val="00181B18"/>
    <w:rsid w:val="00182166"/>
    <w:rsid w:val="00186512"/>
    <w:rsid w:val="00186806"/>
    <w:rsid w:val="00190A69"/>
    <w:rsid w:val="00192F9B"/>
    <w:rsid w:val="001955F2"/>
    <w:rsid w:val="001967E1"/>
    <w:rsid w:val="001A0958"/>
    <w:rsid w:val="001A52FA"/>
    <w:rsid w:val="001A5BC1"/>
    <w:rsid w:val="001A5D92"/>
    <w:rsid w:val="001B13BC"/>
    <w:rsid w:val="001B2052"/>
    <w:rsid w:val="001B5A9E"/>
    <w:rsid w:val="001B5FB2"/>
    <w:rsid w:val="001B7323"/>
    <w:rsid w:val="001B7F43"/>
    <w:rsid w:val="001C2B0B"/>
    <w:rsid w:val="001D0B40"/>
    <w:rsid w:val="001D0CC3"/>
    <w:rsid w:val="001D17F3"/>
    <w:rsid w:val="001D1C03"/>
    <w:rsid w:val="001D2BC5"/>
    <w:rsid w:val="001D683A"/>
    <w:rsid w:val="001D6C09"/>
    <w:rsid w:val="001E0DA6"/>
    <w:rsid w:val="001E57A1"/>
    <w:rsid w:val="001F0ACA"/>
    <w:rsid w:val="001F3989"/>
    <w:rsid w:val="001F615A"/>
    <w:rsid w:val="001F6385"/>
    <w:rsid w:val="001F727C"/>
    <w:rsid w:val="00200C87"/>
    <w:rsid w:val="00203A3E"/>
    <w:rsid w:val="00207393"/>
    <w:rsid w:val="00207911"/>
    <w:rsid w:val="00210C3F"/>
    <w:rsid w:val="00213E17"/>
    <w:rsid w:val="002148DC"/>
    <w:rsid w:val="00217315"/>
    <w:rsid w:val="00222428"/>
    <w:rsid w:val="00224F40"/>
    <w:rsid w:val="00231DB5"/>
    <w:rsid w:val="002350FF"/>
    <w:rsid w:val="00235646"/>
    <w:rsid w:val="00235B2E"/>
    <w:rsid w:val="00237D7D"/>
    <w:rsid w:val="002401FB"/>
    <w:rsid w:val="0024086F"/>
    <w:rsid w:val="00241FCD"/>
    <w:rsid w:val="00246153"/>
    <w:rsid w:val="00250C19"/>
    <w:rsid w:val="002510A4"/>
    <w:rsid w:val="00251441"/>
    <w:rsid w:val="00253835"/>
    <w:rsid w:val="00254B16"/>
    <w:rsid w:val="00254D25"/>
    <w:rsid w:val="00254DC7"/>
    <w:rsid w:val="0025631C"/>
    <w:rsid w:val="00256586"/>
    <w:rsid w:val="0025662B"/>
    <w:rsid w:val="002570EA"/>
    <w:rsid w:val="00257FA8"/>
    <w:rsid w:val="0026021F"/>
    <w:rsid w:val="00266D43"/>
    <w:rsid w:val="00267764"/>
    <w:rsid w:val="00271003"/>
    <w:rsid w:val="002727F0"/>
    <w:rsid w:val="00272995"/>
    <w:rsid w:val="00272C6A"/>
    <w:rsid w:val="002740A9"/>
    <w:rsid w:val="0028003E"/>
    <w:rsid w:val="00280C7A"/>
    <w:rsid w:val="00281E92"/>
    <w:rsid w:val="00290938"/>
    <w:rsid w:val="002911AD"/>
    <w:rsid w:val="00291A3A"/>
    <w:rsid w:val="0029249E"/>
    <w:rsid w:val="002A124D"/>
    <w:rsid w:val="002A2EE8"/>
    <w:rsid w:val="002B431E"/>
    <w:rsid w:val="002B4424"/>
    <w:rsid w:val="002B7D21"/>
    <w:rsid w:val="002C1C07"/>
    <w:rsid w:val="002C386E"/>
    <w:rsid w:val="002C4739"/>
    <w:rsid w:val="002C5438"/>
    <w:rsid w:val="002D0B55"/>
    <w:rsid w:val="002D3576"/>
    <w:rsid w:val="002E0231"/>
    <w:rsid w:val="002E1A28"/>
    <w:rsid w:val="002E39AA"/>
    <w:rsid w:val="002E6F20"/>
    <w:rsid w:val="002F00D1"/>
    <w:rsid w:val="002F1138"/>
    <w:rsid w:val="002F2389"/>
    <w:rsid w:val="002F3E4F"/>
    <w:rsid w:val="002F4278"/>
    <w:rsid w:val="002F5C1C"/>
    <w:rsid w:val="002F7391"/>
    <w:rsid w:val="002F750E"/>
    <w:rsid w:val="002F7979"/>
    <w:rsid w:val="003017C7"/>
    <w:rsid w:val="003061DC"/>
    <w:rsid w:val="0030696C"/>
    <w:rsid w:val="00307DF7"/>
    <w:rsid w:val="00311309"/>
    <w:rsid w:val="00312D17"/>
    <w:rsid w:val="003211DF"/>
    <w:rsid w:val="0032341F"/>
    <w:rsid w:val="0032518E"/>
    <w:rsid w:val="003277E8"/>
    <w:rsid w:val="00327889"/>
    <w:rsid w:val="00331446"/>
    <w:rsid w:val="00333DDC"/>
    <w:rsid w:val="00334254"/>
    <w:rsid w:val="003343CE"/>
    <w:rsid w:val="00337BF1"/>
    <w:rsid w:val="00337C10"/>
    <w:rsid w:val="00342616"/>
    <w:rsid w:val="00345135"/>
    <w:rsid w:val="00347C0F"/>
    <w:rsid w:val="00352694"/>
    <w:rsid w:val="00354212"/>
    <w:rsid w:val="00354645"/>
    <w:rsid w:val="0035475D"/>
    <w:rsid w:val="003561E2"/>
    <w:rsid w:val="00362E68"/>
    <w:rsid w:val="00363DE5"/>
    <w:rsid w:val="00366268"/>
    <w:rsid w:val="00367370"/>
    <w:rsid w:val="00367D53"/>
    <w:rsid w:val="00367DCC"/>
    <w:rsid w:val="00371CE5"/>
    <w:rsid w:val="00374D01"/>
    <w:rsid w:val="00374FAD"/>
    <w:rsid w:val="00375A85"/>
    <w:rsid w:val="003768F8"/>
    <w:rsid w:val="00377385"/>
    <w:rsid w:val="0037751C"/>
    <w:rsid w:val="00377938"/>
    <w:rsid w:val="003802E3"/>
    <w:rsid w:val="00383157"/>
    <w:rsid w:val="00384E55"/>
    <w:rsid w:val="003861CD"/>
    <w:rsid w:val="003864F0"/>
    <w:rsid w:val="00387366"/>
    <w:rsid w:val="0038740B"/>
    <w:rsid w:val="0038794E"/>
    <w:rsid w:val="0039097A"/>
    <w:rsid w:val="00390DAF"/>
    <w:rsid w:val="003913EA"/>
    <w:rsid w:val="00393049"/>
    <w:rsid w:val="00396DD5"/>
    <w:rsid w:val="003A0C85"/>
    <w:rsid w:val="003A2EBF"/>
    <w:rsid w:val="003A305A"/>
    <w:rsid w:val="003A41AB"/>
    <w:rsid w:val="003A6AA7"/>
    <w:rsid w:val="003A6D1D"/>
    <w:rsid w:val="003A7AAD"/>
    <w:rsid w:val="003B2C01"/>
    <w:rsid w:val="003B4A1D"/>
    <w:rsid w:val="003B6FC7"/>
    <w:rsid w:val="003B7D39"/>
    <w:rsid w:val="003C29F5"/>
    <w:rsid w:val="003C5591"/>
    <w:rsid w:val="003C6258"/>
    <w:rsid w:val="003C68B6"/>
    <w:rsid w:val="003C7A6A"/>
    <w:rsid w:val="003D31C4"/>
    <w:rsid w:val="003D5E36"/>
    <w:rsid w:val="003D7B69"/>
    <w:rsid w:val="003E0D07"/>
    <w:rsid w:val="003E27E8"/>
    <w:rsid w:val="003E30F8"/>
    <w:rsid w:val="003E43F7"/>
    <w:rsid w:val="003F1531"/>
    <w:rsid w:val="003F3F0B"/>
    <w:rsid w:val="003F797D"/>
    <w:rsid w:val="0040168B"/>
    <w:rsid w:val="00402047"/>
    <w:rsid w:val="00404BEC"/>
    <w:rsid w:val="004059D2"/>
    <w:rsid w:val="004074CF"/>
    <w:rsid w:val="004114C1"/>
    <w:rsid w:val="00412A38"/>
    <w:rsid w:val="00413388"/>
    <w:rsid w:val="004142E0"/>
    <w:rsid w:val="004160BE"/>
    <w:rsid w:val="00420E73"/>
    <w:rsid w:val="00424477"/>
    <w:rsid w:val="00424554"/>
    <w:rsid w:val="004251AC"/>
    <w:rsid w:val="0042526D"/>
    <w:rsid w:val="0042675D"/>
    <w:rsid w:val="00427D06"/>
    <w:rsid w:val="00430B99"/>
    <w:rsid w:val="00430D07"/>
    <w:rsid w:val="00431EB2"/>
    <w:rsid w:val="00434022"/>
    <w:rsid w:val="004352D6"/>
    <w:rsid w:val="00440ECB"/>
    <w:rsid w:val="004412E8"/>
    <w:rsid w:val="00443700"/>
    <w:rsid w:val="0045060A"/>
    <w:rsid w:val="0045079E"/>
    <w:rsid w:val="00451E0E"/>
    <w:rsid w:val="00455584"/>
    <w:rsid w:val="00456E81"/>
    <w:rsid w:val="00463EE6"/>
    <w:rsid w:val="00466D2A"/>
    <w:rsid w:val="00467DB7"/>
    <w:rsid w:val="004724BA"/>
    <w:rsid w:val="004764B0"/>
    <w:rsid w:val="004770FE"/>
    <w:rsid w:val="00481F5C"/>
    <w:rsid w:val="00483BFA"/>
    <w:rsid w:val="004866AA"/>
    <w:rsid w:val="0049014B"/>
    <w:rsid w:val="00491157"/>
    <w:rsid w:val="00491B9E"/>
    <w:rsid w:val="00493B55"/>
    <w:rsid w:val="00494DBA"/>
    <w:rsid w:val="00495AFB"/>
    <w:rsid w:val="004969B7"/>
    <w:rsid w:val="004A17D9"/>
    <w:rsid w:val="004A1ADE"/>
    <w:rsid w:val="004A1D48"/>
    <w:rsid w:val="004A5487"/>
    <w:rsid w:val="004A7AC1"/>
    <w:rsid w:val="004A7BD8"/>
    <w:rsid w:val="004B346C"/>
    <w:rsid w:val="004B51FB"/>
    <w:rsid w:val="004B725E"/>
    <w:rsid w:val="004C0D2D"/>
    <w:rsid w:val="004C0D9D"/>
    <w:rsid w:val="004C35A7"/>
    <w:rsid w:val="004C6403"/>
    <w:rsid w:val="004E3305"/>
    <w:rsid w:val="004E4C71"/>
    <w:rsid w:val="004E68C0"/>
    <w:rsid w:val="004E6D9B"/>
    <w:rsid w:val="004F2BC1"/>
    <w:rsid w:val="004F3EDE"/>
    <w:rsid w:val="004F4B42"/>
    <w:rsid w:val="004F6732"/>
    <w:rsid w:val="004F6B66"/>
    <w:rsid w:val="004F7200"/>
    <w:rsid w:val="004F7535"/>
    <w:rsid w:val="00501EEE"/>
    <w:rsid w:val="00502E26"/>
    <w:rsid w:val="00505DAB"/>
    <w:rsid w:val="00507279"/>
    <w:rsid w:val="0050739B"/>
    <w:rsid w:val="00507E36"/>
    <w:rsid w:val="005117B5"/>
    <w:rsid w:val="005177A8"/>
    <w:rsid w:val="00517B0D"/>
    <w:rsid w:val="00523DF7"/>
    <w:rsid w:val="0052418A"/>
    <w:rsid w:val="005249DE"/>
    <w:rsid w:val="00525D47"/>
    <w:rsid w:val="00525EC0"/>
    <w:rsid w:val="00526D23"/>
    <w:rsid w:val="005301FC"/>
    <w:rsid w:val="005309F4"/>
    <w:rsid w:val="00530F3C"/>
    <w:rsid w:val="00530F4D"/>
    <w:rsid w:val="00531EDA"/>
    <w:rsid w:val="005325AC"/>
    <w:rsid w:val="0054015D"/>
    <w:rsid w:val="005429A5"/>
    <w:rsid w:val="00550789"/>
    <w:rsid w:val="00552981"/>
    <w:rsid w:val="00552D3C"/>
    <w:rsid w:val="00554039"/>
    <w:rsid w:val="00554A13"/>
    <w:rsid w:val="00554F8B"/>
    <w:rsid w:val="005552EC"/>
    <w:rsid w:val="00557BD2"/>
    <w:rsid w:val="005717B0"/>
    <w:rsid w:val="00572CC4"/>
    <w:rsid w:val="00574A7A"/>
    <w:rsid w:val="00577A86"/>
    <w:rsid w:val="00582924"/>
    <w:rsid w:val="00585756"/>
    <w:rsid w:val="005868DF"/>
    <w:rsid w:val="00586BDB"/>
    <w:rsid w:val="00590D59"/>
    <w:rsid w:val="00593633"/>
    <w:rsid w:val="00593C54"/>
    <w:rsid w:val="005973F3"/>
    <w:rsid w:val="0059780E"/>
    <w:rsid w:val="005A1510"/>
    <w:rsid w:val="005A7009"/>
    <w:rsid w:val="005B5D06"/>
    <w:rsid w:val="005B7465"/>
    <w:rsid w:val="005C0574"/>
    <w:rsid w:val="005C62D6"/>
    <w:rsid w:val="005C6DEF"/>
    <w:rsid w:val="005C7186"/>
    <w:rsid w:val="005C73D5"/>
    <w:rsid w:val="005D3956"/>
    <w:rsid w:val="005D7248"/>
    <w:rsid w:val="005E03C6"/>
    <w:rsid w:val="005E0463"/>
    <w:rsid w:val="005E0BEC"/>
    <w:rsid w:val="005E187E"/>
    <w:rsid w:val="005E223D"/>
    <w:rsid w:val="005E2E8F"/>
    <w:rsid w:val="005E3FD9"/>
    <w:rsid w:val="005E4B71"/>
    <w:rsid w:val="005E4CE8"/>
    <w:rsid w:val="005E682E"/>
    <w:rsid w:val="005E7841"/>
    <w:rsid w:val="005F3057"/>
    <w:rsid w:val="005F5839"/>
    <w:rsid w:val="005F6C3A"/>
    <w:rsid w:val="005F77D9"/>
    <w:rsid w:val="0060080C"/>
    <w:rsid w:val="006013A6"/>
    <w:rsid w:val="006070FE"/>
    <w:rsid w:val="0061152F"/>
    <w:rsid w:val="00616933"/>
    <w:rsid w:val="006216C6"/>
    <w:rsid w:val="00623C0A"/>
    <w:rsid w:val="00623D35"/>
    <w:rsid w:val="006277A6"/>
    <w:rsid w:val="006312A0"/>
    <w:rsid w:val="00632C43"/>
    <w:rsid w:val="0063458A"/>
    <w:rsid w:val="00634F8A"/>
    <w:rsid w:val="00635741"/>
    <w:rsid w:val="006374ED"/>
    <w:rsid w:val="00640088"/>
    <w:rsid w:val="00640EEC"/>
    <w:rsid w:val="006418EC"/>
    <w:rsid w:val="00641CDD"/>
    <w:rsid w:val="00641E52"/>
    <w:rsid w:val="00642905"/>
    <w:rsid w:val="0064333A"/>
    <w:rsid w:val="00644365"/>
    <w:rsid w:val="006454D9"/>
    <w:rsid w:val="006465B0"/>
    <w:rsid w:val="00651044"/>
    <w:rsid w:val="00653014"/>
    <w:rsid w:val="0065627A"/>
    <w:rsid w:val="00656432"/>
    <w:rsid w:val="00662C3F"/>
    <w:rsid w:val="006637A1"/>
    <w:rsid w:val="00664A5D"/>
    <w:rsid w:val="00664AEF"/>
    <w:rsid w:val="00665028"/>
    <w:rsid w:val="006678C4"/>
    <w:rsid w:val="00672444"/>
    <w:rsid w:val="00672751"/>
    <w:rsid w:val="006748CE"/>
    <w:rsid w:val="006750EA"/>
    <w:rsid w:val="0067557A"/>
    <w:rsid w:val="006778D8"/>
    <w:rsid w:val="00677F78"/>
    <w:rsid w:val="00681E76"/>
    <w:rsid w:val="0068344B"/>
    <w:rsid w:val="00684535"/>
    <w:rsid w:val="00684E73"/>
    <w:rsid w:val="00685D2F"/>
    <w:rsid w:val="006861EA"/>
    <w:rsid w:val="00686E06"/>
    <w:rsid w:val="00691B05"/>
    <w:rsid w:val="006928CE"/>
    <w:rsid w:val="00692D6C"/>
    <w:rsid w:val="00694F49"/>
    <w:rsid w:val="006A0136"/>
    <w:rsid w:val="006A137B"/>
    <w:rsid w:val="006A270D"/>
    <w:rsid w:val="006A2F73"/>
    <w:rsid w:val="006A4A41"/>
    <w:rsid w:val="006A729B"/>
    <w:rsid w:val="006A7B05"/>
    <w:rsid w:val="006B1E5C"/>
    <w:rsid w:val="006B2532"/>
    <w:rsid w:val="006B3BE1"/>
    <w:rsid w:val="006B3F07"/>
    <w:rsid w:val="006B48BD"/>
    <w:rsid w:val="006B497C"/>
    <w:rsid w:val="006C48A0"/>
    <w:rsid w:val="006C589A"/>
    <w:rsid w:val="006C6A8A"/>
    <w:rsid w:val="006D0483"/>
    <w:rsid w:val="006D0B9A"/>
    <w:rsid w:val="006D1161"/>
    <w:rsid w:val="006D2C54"/>
    <w:rsid w:val="006D2D86"/>
    <w:rsid w:val="006D3A2F"/>
    <w:rsid w:val="006E2B37"/>
    <w:rsid w:val="006E3CAA"/>
    <w:rsid w:val="006E54D0"/>
    <w:rsid w:val="006E6954"/>
    <w:rsid w:val="006F3131"/>
    <w:rsid w:val="006F48CA"/>
    <w:rsid w:val="006F4CE0"/>
    <w:rsid w:val="006F614C"/>
    <w:rsid w:val="006F6BEC"/>
    <w:rsid w:val="00700D05"/>
    <w:rsid w:val="0070589D"/>
    <w:rsid w:val="00706182"/>
    <w:rsid w:val="00706B92"/>
    <w:rsid w:val="00710527"/>
    <w:rsid w:val="00711D2D"/>
    <w:rsid w:val="007131D2"/>
    <w:rsid w:val="00717CDD"/>
    <w:rsid w:val="007248E6"/>
    <w:rsid w:val="00726809"/>
    <w:rsid w:val="00731330"/>
    <w:rsid w:val="00731EF8"/>
    <w:rsid w:val="00732B4A"/>
    <w:rsid w:val="00732CDB"/>
    <w:rsid w:val="00733EB3"/>
    <w:rsid w:val="00734B7F"/>
    <w:rsid w:val="00735EC3"/>
    <w:rsid w:val="00736615"/>
    <w:rsid w:val="00736AC3"/>
    <w:rsid w:val="00740407"/>
    <w:rsid w:val="00742A1F"/>
    <w:rsid w:val="0074484F"/>
    <w:rsid w:val="007452E3"/>
    <w:rsid w:val="007474B9"/>
    <w:rsid w:val="007508B2"/>
    <w:rsid w:val="00751800"/>
    <w:rsid w:val="00753276"/>
    <w:rsid w:val="00755404"/>
    <w:rsid w:val="00755BDB"/>
    <w:rsid w:val="007611B1"/>
    <w:rsid w:val="0076432F"/>
    <w:rsid w:val="00766A92"/>
    <w:rsid w:val="00767D51"/>
    <w:rsid w:val="00774298"/>
    <w:rsid w:val="007756DA"/>
    <w:rsid w:val="00780ED8"/>
    <w:rsid w:val="00785411"/>
    <w:rsid w:val="00790B61"/>
    <w:rsid w:val="00795C6B"/>
    <w:rsid w:val="007A0F2F"/>
    <w:rsid w:val="007A0F6F"/>
    <w:rsid w:val="007A32DB"/>
    <w:rsid w:val="007A5221"/>
    <w:rsid w:val="007B705D"/>
    <w:rsid w:val="007C4C6B"/>
    <w:rsid w:val="007C6F2A"/>
    <w:rsid w:val="007D13A9"/>
    <w:rsid w:val="007D19D3"/>
    <w:rsid w:val="007D1AE2"/>
    <w:rsid w:val="007D6683"/>
    <w:rsid w:val="007D6952"/>
    <w:rsid w:val="007E7409"/>
    <w:rsid w:val="007E7BE5"/>
    <w:rsid w:val="007F26C2"/>
    <w:rsid w:val="007F275C"/>
    <w:rsid w:val="007F323A"/>
    <w:rsid w:val="007F48BF"/>
    <w:rsid w:val="007F5444"/>
    <w:rsid w:val="008011E8"/>
    <w:rsid w:val="00801FD5"/>
    <w:rsid w:val="00803AB1"/>
    <w:rsid w:val="00811435"/>
    <w:rsid w:val="00812BD1"/>
    <w:rsid w:val="008135FC"/>
    <w:rsid w:val="00814B37"/>
    <w:rsid w:val="00816473"/>
    <w:rsid w:val="00816AA1"/>
    <w:rsid w:val="008174DB"/>
    <w:rsid w:val="00817C9F"/>
    <w:rsid w:val="00817D42"/>
    <w:rsid w:val="00820196"/>
    <w:rsid w:val="008201DD"/>
    <w:rsid w:val="0082206D"/>
    <w:rsid w:val="0082268B"/>
    <w:rsid w:val="00822701"/>
    <w:rsid w:val="008259BD"/>
    <w:rsid w:val="00826E4F"/>
    <w:rsid w:val="00827F78"/>
    <w:rsid w:val="008302F3"/>
    <w:rsid w:val="00830A08"/>
    <w:rsid w:val="0083430C"/>
    <w:rsid w:val="00834CBA"/>
    <w:rsid w:val="00835BA6"/>
    <w:rsid w:val="008401B8"/>
    <w:rsid w:val="00841F01"/>
    <w:rsid w:val="00841F78"/>
    <w:rsid w:val="00844121"/>
    <w:rsid w:val="008504C7"/>
    <w:rsid w:val="0085565A"/>
    <w:rsid w:val="00856794"/>
    <w:rsid w:val="008605DE"/>
    <w:rsid w:val="008616C5"/>
    <w:rsid w:val="00862C95"/>
    <w:rsid w:val="008741B5"/>
    <w:rsid w:val="0087493C"/>
    <w:rsid w:val="00874B9C"/>
    <w:rsid w:val="008826F1"/>
    <w:rsid w:val="00882A3C"/>
    <w:rsid w:val="00883D24"/>
    <w:rsid w:val="00884CA9"/>
    <w:rsid w:val="00885325"/>
    <w:rsid w:val="00887A49"/>
    <w:rsid w:val="0089020B"/>
    <w:rsid w:val="00890B47"/>
    <w:rsid w:val="008925F6"/>
    <w:rsid w:val="00893A8D"/>
    <w:rsid w:val="00894352"/>
    <w:rsid w:val="008962D6"/>
    <w:rsid w:val="008A176B"/>
    <w:rsid w:val="008A273D"/>
    <w:rsid w:val="008A33D2"/>
    <w:rsid w:val="008A409C"/>
    <w:rsid w:val="008A4204"/>
    <w:rsid w:val="008A6D94"/>
    <w:rsid w:val="008B08E1"/>
    <w:rsid w:val="008B1F9E"/>
    <w:rsid w:val="008B5510"/>
    <w:rsid w:val="008B5EE3"/>
    <w:rsid w:val="008C071F"/>
    <w:rsid w:val="008C0FEA"/>
    <w:rsid w:val="008C14CF"/>
    <w:rsid w:val="008C2BCD"/>
    <w:rsid w:val="008C3924"/>
    <w:rsid w:val="008C4C09"/>
    <w:rsid w:val="008C6E19"/>
    <w:rsid w:val="008D110F"/>
    <w:rsid w:val="008D1332"/>
    <w:rsid w:val="008D1E1A"/>
    <w:rsid w:val="008D281A"/>
    <w:rsid w:val="008D318D"/>
    <w:rsid w:val="008D5EB8"/>
    <w:rsid w:val="008E1203"/>
    <w:rsid w:val="008E2433"/>
    <w:rsid w:val="008E2EB7"/>
    <w:rsid w:val="008E4375"/>
    <w:rsid w:val="008E5CE6"/>
    <w:rsid w:val="008E6824"/>
    <w:rsid w:val="008E687D"/>
    <w:rsid w:val="008F0582"/>
    <w:rsid w:val="008F36F7"/>
    <w:rsid w:val="008F3F1B"/>
    <w:rsid w:val="008F3FBA"/>
    <w:rsid w:val="008F6071"/>
    <w:rsid w:val="008F756F"/>
    <w:rsid w:val="00900E4A"/>
    <w:rsid w:val="009043C7"/>
    <w:rsid w:val="009047DF"/>
    <w:rsid w:val="00907222"/>
    <w:rsid w:val="0090749D"/>
    <w:rsid w:val="0091046C"/>
    <w:rsid w:val="00913E69"/>
    <w:rsid w:val="009175C2"/>
    <w:rsid w:val="009210C9"/>
    <w:rsid w:val="00922D6B"/>
    <w:rsid w:val="00931D89"/>
    <w:rsid w:val="0093252E"/>
    <w:rsid w:val="00932F7F"/>
    <w:rsid w:val="00933A0A"/>
    <w:rsid w:val="00936DE7"/>
    <w:rsid w:val="00942C75"/>
    <w:rsid w:val="00945AEF"/>
    <w:rsid w:val="0094652F"/>
    <w:rsid w:val="00946972"/>
    <w:rsid w:val="00946A77"/>
    <w:rsid w:val="00946BFD"/>
    <w:rsid w:val="00953843"/>
    <w:rsid w:val="00953CA7"/>
    <w:rsid w:val="00953F6C"/>
    <w:rsid w:val="009540C3"/>
    <w:rsid w:val="009550A2"/>
    <w:rsid w:val="0096087B"/>
    <w:rsid w:val="00962049"/>
    <w:rsid w:val="00962E21"/>
    <w:rsid w:val="009654C7"/>
    <w:rsid w:val="00973F34"/>
    <w:rsid w:val="009752D9"/>
    <w:rsid w:val="0097577E"/>
    <w:rsid w:val="00976DFB"/>
    <w:rsid w:val="009815A8"/>
    <w:rsid w:val="00982C4D"/>
    <w:rsid w:val="00983F64"/>
    <w:rsid w:val="00985031"/>
    <w:rsid w:val="00986891"/>
    <w:rsid w:val="00987FFB"/>
    <w:rsid w:val="0099387E"/>
    <w:rsid w:val="00995334"/>
    <w:rsid w:val="009967A9"/>
    <w:rsid w:val="009975AD"/>
    <w:rsid w:val="00997D65"/>
    <w:rsid w:val="009A073D"/>
    <w:rsid w:val="009A17E8"/>
    <w:rsid w:val="009A238B"/>
    <w:rsid w:val="009A4BFB"/>
    <w:rsid w:val="009A725D"/>
    <w:rsid w:val="009B0BA8"/>
    <w:rsid w:val="009B5766"/>
    <w:rsid w:val="009B737F"/>
    <w:rsid w:val="009B7F77"/>
    <w:rsid w:val="009C0434"/>
    <w:rsid w:val="009C0734"/>
    <w:rsid w:val="009C09BD"/>
    <w:rsid w:val="009C4477"/>
    <w:rsid w:val="009C4700"/>
    <w:rsid w:val="009C496B"/>
    <w:rsid w:val="009C69E6"/>
    <w:rsid w:val="009D1A66"/>
    <w:rsid w:val="009D4131"/>
    <w:rsid w:val="009D4B2D"/>
    <w:rsid w:val="009D6784"/>
    <w:rsid w:val="009E07AB"/>
    <w:rsid w:val="009E1757"/>
    <w:rsid w:val="009E1F4A"/>
    <w:rsid w:val="009E2325"/>
    <w:rsid w:val="009E2378"/>
    <w:rsid w:val="009E3EBE"/>
    <w:rsid w:val="009F20CB"/>
    <w:rsid w:val="009F645A"/>
    <w:rsid w:val="00A0109C"/>
    <w:rsid w:val="00A01A67"/>
    <w:rsid w:val="00A03CCB"/>
    <w:rsid w:val="00A0606D"/>
    <w:rsid w:val="00A06657"/>
    <w:rsid w:val="00A071D0"/>
    <w:rsid w:val="00A104D9"/>
    <w:rsid w:val="00A1194D"/>
    <w:rsid w:val="00A11E73"/>
    <w:rsid w:val="00A13788"/>
    <w:rsid w:val="00A20398"/>
    <w:rsid w:val="00A20AF7"/>
    <w:rsid w:val="00A20CFC"/>
    <w:rsid w:val="00A21EF2"/>
    <w:rsid w:val="00A2344D"/>
    <w:rsid w:val="00A23E36"/>
    <w:rsid w:val="00A32D29"/>
    <w:rsid w:val="00A331FF"/>
    <w:rsid w:val="00A33D2E"/>
    <w:rsid w:val="00A42EC4"/>
    <w:rsid w:val="00A4623E"/>
    <w:rsid w:val="00A51E1F"/>
    <w:rsid w:val="00A532BB"/>
    <w:rsid w:val="00A64F13"/>
    <w:rsid w:val="00A656CB"/>
    <w:rsid w:val="00A6617F"/>
    <w:rsid w:val="00A74DE5"/>
    <w:rsid w:val="00A82BC6"/>
    <w:rsid w:val="00A82EE7"/>
    <w:rsid w:val="00A83276"/>
    <w:rsid w:val="00A87D61"/>
    <w:rsid w:val="00A90E11"/>
    <w:rsid w:val="00A93C1C"/>
    <w:rsid w:val="00AA05D0"/>
    <w:rsid w:val="00AA16CF"/>
    <w:rsid w:val="00AA25D3"/>
    <w:rsid w:val="00AA6CC0"/>
    <w:rsid w:val="00AB0155"/>
    <w:rsid w:val="00AB01C0"/>
    <w:rsid w:val="00AB4501"/>
    <w:rsid w:val="00AB4649"/>
    <w:rsid w:val="00AB5405"/>
    <w:rsid w:val="00AC356F"/>
    <w:rsid w:val="00AC66BE"/>
    <w:rsid w:val="00AD30B1"/>
    <w:rsid w:val="00AD5888"/>
    <w:rsid w:val="00AD6784"/>
    <w:rsid w:val="00AD7170"/>
    <w:rsid w:val="00AD7B95"/>
    <w:rsid w:val="00AE0E82"/>
    <w:rsid w:val="00AE1372"/>
    <w:rsid w:val="00AE3B56"/>
    <w:rsid w:val="00AE43A2"/>
    <w:rsid w:val="00AE5C14"/>
    <w:rsid w:val="00AE69DE"/>
    <w:rsid w:val="00AF07A4"/>
    <w:rsid w:val="00AF11D1"/>
    <w:rsid w:val="00AF20D5"/>
    <w:rsid w:val="00AF458E"/>
    <w:rsid w:val="00AF638E"/>
    <w:rsid w:val="00B01377"/>
    <w:rsid w:val="00B02C95"/>
    <w:rsid w:val="00B03AE2"/>
    <w:rsid w:val="00B04B8A"/>
    <w:rsid w:val="00B05719"/>
    <w:rsid w:val="00B071B9"/>
    <w:rsid w:val="00B1154A"/>
    <w:rsid w:val="00B12E3B"/>
    <w:rsid w:val="00B12F70"/>
    <w:rsid w:val="00B1337F"/>
    <w:rsid w:val="00B142AC"/>
    <w:rsid w:val="00B16ACB"/>
    <w:rsid w:val="00B17D98"/>
    <w:rsid w:val="00B24407"/>
    <w:rsid w:val="00B2499B"/>
    <w:rsid w:val="00B256A0"/>
    <w:rsid w:val="00B26B31"/>
    <w:rsid w:val="00B323F7"/>
    <w:rsid w:val="00B34387"/>
    <w:rsid w:val="00B344BF"/>
    <w:rsid w:val="00B35CCA"/>
    <w:rsid w:val="00B36083"/>
    <w:rsid w:val="00B36837"/>
    <w:rsid w:val="00B40B29"/>
    <w:rsid w:val="00B414D6"/>
    <w:rsid w:val="00B42FBD"/>
    <w:rsid w:val="00B43777"/>
    <w:rsid w:val="00B43B16"/>
    <w:rsid w:val="00B44939"/>
    <w:rsid w:val="00B47B53"/>
    <w:rsid w:val="00B54FA4"/>
    <w:rsid w:val="00B555CB"/>
    <w:rsid w:val="00B559DB"/>
    <w:rsid w:val="00B55CE5"/>
    <w:rsid w:val="00B60705"/>
    <w:rsid w:val="00B64132"/>
    <w:rsid w:val="00B648A5"/>
    <w:rsid w:val="00B65228"/>
    <w:rsid w:val="00B67953"/>
    <w:rsid w:val="00B71B20"/>
    <w:rsid w:val="00B71C80"/>
    <w:rsid w:val="00B72007"/>
    <w:rsid w:val="00B72073"/>
    <w:rsid w:val="00B762EC"/>
    <w:rsid w:val="00B77BF7"/>
    <w:rsid w:val="00B80C4B"/>
    <w:rsid w:val="00B80CBF"/>
    <w:rsid w:val="00B81613"/>
    <w:rsid w:val="00B81FC9"/>
    <w:rsid w:val="00B827C6"/>
    <w:rsid w:val="00B84DF4"/>
    <w:rsid w:val="00B8784A"/>
    <w:rsid w:val="00B92020"/>
    <w:rsid w:val="00B92950"/>
    <w:rsid w:val="00B92C8B"/>
    <w:rsid w:val="00B9533B"/>
    <w:rsid w:val="00B95AC0"/>
    <w:rsid w:val="00BA1E2E"/>
    <w:rsid w:val="00BA2035"/>
    <w:rsid w:val="00BA5AFC"/>
    <w:rsid w:val="00BA7578"/>
    <w:rsid w:val="00BA760A"/>
    <w:rsid w:val="00BB039F"/>
    <w:rsid w:val="00BB562E"/>
    <w:rsid w:val="00BB6812"/>
    <w:rsid w:val="00BC0A8B"/>
    <w:rsid w:val="00BC1EEB"/>
    <w:rsid w:val="00BC27ED"/>
    <w:rsid w:val="00BC4A7C"/>
    <w:rsid w:val="00BC6B2C"/>
    <w:rsid w:val="00BD0411"/>
    <w:rsid w:val="00BD178A"/>
    <w:rsid w:val="00BD27DF"/>
    <w:rsid w:val="00BD4265"/>
    <w:rsid w:val="00BE2794"/>
    <w:rsid w:val="00BE68B0"/>
    <w:rsid w:val="00BE6CE0"/>
    <w:rsid w:val="00BF5918"/>
    <w:rsid w:val="00C02AC0"/>
    <w:rsid w:val="00C039DE"/>
    <w:rsid w:val="00C06564"/>
    <w:rsid w:val="00C06F9B"/>
    <w:rsid w:val="00C108E7"/>
    <w:rsid w:val="00C1718C"/>
    <w:rsid w:val="00C17A20"/>
    <w:rsid w:val="00C17A22"/>
    <w:rsid w:val="00C206B0"/>
    <w:rsid w:val="00C22481"/>
    <w:rsid w:val="00C334FF"/>
    <w:rsid w:val="00C346EB"/>
    <w:rsid w:val="00C34876"/>
    <w:rsid w:val="00C3766A"/>
    <w:rsid w:val="00C37F84"/>
    <w:rsid w:val="00C404C2"/>
    <w:rsid w:val="00C406EB"/>
    <w:rsid w:val="00C41434"/>
    <w:rsid w:val="00C42657"/>
    <w:rsid w:val="00C433E8"/>
    <w:rsid w:val="00C44076"/>
    <w:rsid w:val="00C46A3C"/>
    <w:rsid w:val="00C47117"/>
    <w:rsid w:val="00C47EFF"/>
    <w:rsid w:val="00C52084"/>
    <w:rsid w:val="00C5242E"/>
    <w:rsid w:val="00C52A88"/>
    <w:rsid w:val="00C55798"/>
    <w:rsid w:val="00C609B9"/>
    <w:rsid w:val="00C61CE8"/>
    <w:rsid w:val="00C62139"/>
    <w:rsid w:val="00C63944"/>
    <w:rsid w:val="00C657A3"/>
    <w:rsid w:val="00C65B9A"/>
    <w:rsid w:val="00C66600"/>
    <w:rsid w:val="00C67A49"/>
    <w:rsid w:val="00C716EB"/>
    <w:rsid w:val="00C766E9"/>
    <w:rsid w:val="00C7764A"/>
    <w:rsid w:val="00C77B85"/>
    <w:rsid w:val="00C832B7"/>
    <w:rsid w:val="00C91725"/>
    <w:rsid w:val="00C95771"/>
    <w:rsid w:val="00C9773F"/>
    <w:rsid w:val="00CA14AC"/>
    <w:rsid w:val="00CA34F5"/>
    <w:rsid w:val="00CA392E"/>
    <w:rsid w:val="00CB1947"/>
    <w:rsid w:val="00CB20C1"/>
    <w:rsid w:val="00CB3A4A"/>
    <w:rsid w:val="00CB5ED3"/>
    <w:rsid w:val="00CB6566"/>
    <w:rsid w:val="00CB792F"/>
    <w:rsid w:val="00CC0F8A"/>
    <w:rsid w:val="00CC280A"/>
    <w:rsid w:val="00CC2A2E"/>
    <w:rsid w:val="00CC49BE"/>
    <w:rsid w:val="00CC4A40"/>
    <w:rsid w:val="00CC659E"/>
    <w:rsid w:val="00CD3644"/>
    <w:rsid w:val="00CD52AC"/>
    <w:rsid w:val="00CD5460"/>
    <w:rsid w:val="00CD7F66"/>
    <w:rsid w:val="00CD7FF1"/>
    <w:rsid w:val="00CF0962"/>
    <w:rsid w:val="00CF6958"/>
    <w:rsid w:val="00CF7917"/>
    <w:rsid w:val="00D04C25"/>
    <w:rsid w:val="00D05440"/>
    <w:rsid w:val="00D05FFC"/>
    <w:rsid w:val="00D06DD0"/>
    <w:rsid w:val="00D06F82"/>
    <w:rsid w:val="00D1386B"/>
    <w:rsid w:val="00D148C6"/>
    <w:rsid w:val="00D168B8"/>
    <w:rsid w:val="00D21E85"/>
    <w:rsid w:val="00D267FE"/>
    <w:rsid w:val="00D2711A"/>
    <w:rsid w:val="00D30F42"/>
    <w:rsid w:val="00D313EC"/>
    <w:rsid w:val="00D323F8"/>
    <w:rsid w:val="00D3502A"/>
    <w:rsid w:val="00D35493"/>
    <w:rsid w:val="00D35793"/>
    <w:rsid w:val="00D36457"/>
    <w:rsid w:val="00D40B48"/>
    <w:rsid w:val="00D40C71"/>
    <w:rsid w:val="00D41016"/>
    <w:rsid w:val="00D418F4"/>
    <w:rsid w:val="00D42293"/>
    <w:rsid w:val="00D423D0"/>
    <w:rsid w:val="00D43493"/>
    <w:rsid w:val="00D442ED"/>
    <w:rsid w:val="00D509D1"/>
    <w:rsid w:val="00D50FB9"/>
    <w:rsid w:val="00D51C55"/>
    <w:rsid w:val="00D54CA4"/>
    <w:rsid w:val="00D55ABF"/>
    <w:rsid w:val="00D56FE8"/>
    <w:rsid w:val="00D571B8"/>
    <w:rsid w:val="00D61ECC"/>
    <w:rsid w:val="00D65624"/>
    <w:rsid w:val="00D656B0"/>
    <w:rsid w:val="00D66106"/>
    <w:rsid w:val="00D6701F"/>
    <w:rsid w:val="00D708E0"/>
    <w:rsid w:val="00D72523"/>
    <w:rsid w:val="00D726A6"/>
    <w:rsid w:val="00D73B98"/>
    <w:rsid w:val="00D74F17"/>
    <w:rsid w:val="00D75A27"/>
    <w:rsid w:val="00D77904"/>
    <w:rsid w:val="00D80DC1"/>
    <w:rsid w:val="00D81EBD"/>
    <w:rsid w:val="00D869BE"/>
    <w:rsid w:val="00D8780C"/>
    <w:rsid w:val="00D90186"/>
    <w:rsid w:val="00D91309"/>
    <w:rsid w:val="00D91EE4"/>
    <w:rsid w:val="00D92D23"/>
    <w:rsid w:val="00D95277"/>
    <w:rsid w:val="00D96EEA"/>
    <w:rsid w:val="00DA044C"/>
    <w:rsid w:val="00DA0A62"/>
    <w:rsid w:val="00DA1E0D"/>
    <w:rsid w:val="00DA2EC1"/>
    <w:rsid w:val="00DA2EEF"/>
    <w:rsid w:val="00DA70C5"/>
    <w:rsid w:val="00DB0CEB"/>
    <w:rsid w:val="00DB1835"/>
    <w:rsid w:val="00DB189B"/>
    <w:rsid w:val="00DB1937"/>
    <w:rsid w:val="00DB3668"/>
    <w:rsid w:val="00DB3963"/>
    <w:rsid w:val="00DB3FC1"/>
    <w:rsid w:val="00DB4093"/>
    <w:rsid w:val="00DB6087"/>
    <w:rsid w:val="00DB631F"/>
    <w:rsid w:val="00DC09F2"/>
    <w:rsid w:val="00DC0AEF"/>
    <w:rsid w:val="00DC213E"/>
    <w:rsid w:val="00DC53F4"/>
    <w:rsid w:val="00DC5A70"/>
    <w:rsid w:val="00DC6525"/>
    <w:rsid w:val="00DD28E6"/>
    <w:rsid w:val="00DD36E4"/>
    <w:rsid w:val="00DD373B"/>
    <w:rsid w:val="00DD3CB0"/>
    <w:rsid w:val="00DD5B01"/>
    <w:rsid w:val="00DD6A6D"/>
    <w:rsid w:val="00DE0B88"/>
    <w:rsid w:val="00DE0F9C"/>
    <w:rsid w:val="00DE5CFA"/>
    <w:rsid w:val="00DE5E9C"/>
    <w:rsid w:val="00DE5FB7"/>
    <w:rsid w:val="00DF1033"/>
    <w:rsid w:val="00DF1337"/>
    <w:rsid w:val="00DF221D"/>
    <w:rsid w:val="00DF2618"/>
    <w:rsid w:val="00DF4D8D"/>
    <w:rsid w:val="00DF5330"/>
    <w:rsid w:val="00E01FC4"/>
    <w:rsid w:val="00E03931"/>
    <w:rsid w:val="00E03E3A"/>
    <w:rsid w:val="00E05249"/>
    <w:rsid w:val="00E0560E"/>
    <w:rsid w:val="00E05C76"/>
    <w:rsid w:val="00E073F9"/>
    <w:rsid w:val="00E123D8"/>
    <w:rsid w:val="00E135CD"/>
    <w:rsid w:val="00E1468B"/>
    <w:rsid w:val="00E14B9F"/>
    <w:rsid w:val="00E14F69"/>
    <w:rsid w:val="00E2062E"/>
    <w:rsid w:val="00E20882"/>
    <w:rsid w:val="00E2197C"/>
    <w:rsid w:val="00E21FDA"/>
    <w:rsid w:val="00E23630"/>
    <w:rsid w:val="00E31694"/>
    <w:rsid w:val="00E35175"/>
    <w:rsid w:val="00E35B59"/>
    <w:rsid w:val="00E37D3D"/>
    <w:rsid w:val="00E42055"/>
    <w:rsid w:val="00E4388C"/>
    <w:rsid w:val="00E43B1C"/>
    <w:rsid w:val="00E50986"/>
    <w:rsid w:val="00E51274"/>
    <w:rsid w:val="00E537A2"/>
    <w:rsid w:val="00E54D02"/>
    <w:rsid w:val="00E56800"/>
    <w:rsid w:val="00E6124B"/>
    <w:rsid w:val="00E615E8"/>
    <w:rsid w:val="00E66079"/>
    <w:rsid w:val="00E74691"/>
    <w:rsid w:val="00E75149"/>
    <w:rsid w:val="00E76D6E"/>
    <w:rsid w:val="00E819A4"/>
    <w:rsid w:val="00E8237B"/>
    <w:rsid w:val="00E83C57"/>
    <w:rsid w:val="00E83E6E"/>
    <w:rsid w:val="00E851A8"/>
    <w:rsid w:val="00E8784E"/>
    <w:rsid w:val="00EA2BC7"/>
    <w:rsid w:val="00EA3495"/>
    <w:rsid w:val="00EA3D93"/>
    <w:rsid w:val="00EA6581"/>
    <w:rsid w:val="00EB1E59"/>
    <w:rsid w:val="00EB47E5"/>
    <w:rsid w:val="00EB5703"/>
    <w:rsid w:val="00EB5F5B"/>
    <w:rsid w:val="00EB67A1"/>
    <w:rsid w:val="00EB7E02"/>
    <w:rsid w:val="00EC03B1"/>
    <w:rsid w:val="00EC245C"/>
    <w:rsid w:val="00EC25A3"/>
    <w:rsid w:val="00EC4622"/>
    <w:rsid w:val="00EC497E"/>
    <w:rsid w:val="00EC6BE8"/>
    <w:rsid w:val="00EC6DDD"/>
    <w:rsid w:val="00EC746E"/>
    <w:rsid w:val="00EC7571"/>
    <w:rsid w:val="00EC7A93"/>
    <w:rsid w:val="00ED13B9"/>
    <w:rsid w:val="00ED2A3B"/>
    <w:rsid w:val="00ED49E7"/>
    <w:rsid w:val="00ED5049"/>
    <w:rsid w:val="00ED65B6"/>
    <w:rsid w:val="00ED7905"/>
    <w:rsid w:val="00EE387F"/>
    <w:rsid w:val="00EE49CE"/>
    <w:rsid w:val="00EE5A0D"/>
    <w:rsid w:val="00EF15F9"/>
    <w:rsid w:val="00EF48A3"/>
    <w:rsid w:val="00EF4976"/>
    <w:rsid w:val="00EF6405"/>
    <w:rsid w:val="00F00005"/>
    <w:rsid w:val="00F01D82"/>
    <w:rsid w:val="00F037CA"/>
    <w:rsid w:val="00F05785"/>
    <w:rsid w:val="00F11124"/>
    <w:rsid w:val="00F11365"/>
    <w:rsid w:val="00F13C9A"/>
    <w:rsid w:val="00F14276"/>
    <w:rsid w:val="00F17635"/>
    <w:rsid w:val="00F20693"/>
    <w:rsid w:val="00F20FCD"/>
    <w:rsid w:val="00F2310D"/>
    <w:rsid w:val="00F24094"/>
    <w:rsid w:val="00F2782B"/>
    <w:rsid w:val="00F30790"/>
    <w:rsid w:val="00F30B4B"/>
    <w:rsid w:val="00F32F23"/>
    <w:rsid w:val="00F36291"/>
    <w:rsid w:val="00F407E6"/>
    <w:rsid w:val="00F43127"/>
    <w:rsid w:val="00F43A40"/>
    <w:rsid w:val="00F4543C"/>
    <w:rsid w:val="00F45A59"/>
    <w:rsid w:val="00F47892"/>
    <w:rsid w:val="00F50121"/>
    <w:rsid w:val="00F56906"/>
    <w:rsid w:val="00F6089E"/>
    <w:rsid w:val="00F6096B"/>
    <w:rsid w:val="00F66472"/>
    <w:rsid w:val="00F70725"/>
    <w:rsid w:val="00F70E07"/>
    <w:rsid w:val="00F71742"/>
    <w:rsid w:val="00F721D9"/>
    <w:rsid w:val="00F73DCF"/>
    <w:rsid w:val="00F73F78"/>
    <w:rsid w:val="00F74E2A"/>
    <w:rsid w:val="00F77427"/>
    <w:rsid w:val="00F8013C"/>
    <w:rsid w:val="00F822F3"/>
    <w:rsid w:val="00F83386"/>
    <w:rsid w:val="00F858EF"/>
    <w:rsid w:val="00F934E1"/>
    <w:rsid w:val="00FA0D26"/>
    <w:rsid w:val="00FA2180"/>
    <w:rsid w:val="00FA3CE3"/>
    <w:rsid w:val="00FA448A"/>
    <w:rsid w:val="00FA68AA"/>
    <w:rsid w:val="00FB05B4"/>
    <w:rsid w:val="00FB22EF"/>
    <w:rsid w:val="00FB273C"/>
    <w:rsid w:val="00FC1E69"/>
    <w:rsid w:val="00FC1EF7"/>
    <w:rsid w:val="00FC3541"/>
    <w:rsid w:val="00FC3EAA"/>
    <w:rsid w:val="00FC3EC1"/>
    <w:rsid w:val="00FC4B04"/>
    <w:rsid w:val="00FC7058"/>
    <w:rsid w:val="00FC71EC"/>
    <w:rsid w:val="00FC7613"/>
    <w:rsid w:val="00FC7FEE"/>
    <w:rsid w:val="00FD2000"/>
    <w:rsid w:val="00FD7CE6"/>
    <w:rsid w:val="00FE26FD"/>
    <w:rsid w:val="00FE41D4"/>
    <w:rsid w:val="00FE7C57"/>
    <w:rsid w:val="00FF3D7E"/>
    <w:rsid w:val="00FF7913"/>
    <w:rsid w:val="00FF7F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rPr>
  </w:style>
  <w:style w:type="character" w:customStyle="1" w:styleId="af7">
    <w:name w:val="Текст Знак"/>
    <w:basedOn w:val="a1"/>
    <w:link w:val="af6"/>
    <w:rsid w:val="009967A9"/>
    <w:rPr>
      <w:rFonts w:ascii="Courier New" w:eastAsia="Times New Roman" w:hAnsi="Courier New" w:cs="Times New Roman"/>
      <w:sz w:val="20"/>
      <w:szCs w:val="20"/>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uiPriority w:val="1"/>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d">
    <w:name w:val="FollowedHyperlink"/>
    <w:basedOn w:val="a1"/>
    <w:uiPriority w:val="99"/>
    <w:semiHidden/>
    <w:unhideWhenUsed/>
    <w:rsid w:val="003A305A"/>
    <w:rPr>
      <w:color w:val="800080" w:themeColor="followedHyperlink"/>
      <w:u w:val="single"/>
    </w:rPr>
  </w:style>
  <w:style w:type="table" w:customStyle="1" w:styleId="110">
    <w:name w:val="Сетка таблицы11"/>
    <w:basedOn w:val="a2"/>
    <w:uiPriority w:val="59"/>
    <w:rsid w:val="002E023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uiPriority w:val="59"/>
    <w:rsid w:val="002E023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basedOn w:val="a0"/>
    <w:rsid w:val="00B368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0">
    <w:name w:val="headertext"/>
    <w:basedOn w:val="a0"/>
    <w:rsid w:val="00144AA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1"/>
    <w:link w:val="af6"/>
    <w:rsid w:val="009967A9"/>
    <w:rPr>
      <w:rFonts w:ascii="Courier New" w:eastAsia="Times New Roman" w:hAnsi="Courier New" w:cs="Times New Roman"/>
      <w:sz w:val="20"/>
      <w:szCs w:val="20"/>
      <w:lang w:val="x-none" w:eastAsia="x-none"/>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lang w:val="x-none" w:eastAsia="x-none"/>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uiPriority w:val="1"/>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2718">
      <w:bodyDiv w:val="1"/>
      <w:marLeft w:val="0"/>
      <w:marRight w:val="0"/>
      <w:marTop w:val="0"/>
      <w:marBottom w:val="0"/>
      <w:divBdr>
        <w:top w:val="none" w:sz="0" w:space="0" w:color="auto"/>
        <w:left w:val="none" w:sz="0" w:space="0" w:color="auto"/>
        <w:bottom w:val="none" w:sz="0" w:space="0" w:color="auto"/>
        <w:right w:val="none" w:sz="0" w:space="0" w:color="auto"/>
      </w:divBdr>
      <w:divsChild>
        <w:div w:id="1741562475">
          <w:marLeft w:val="432"/>
          <w:marRight w:val="0"/>
          <w:marTop w:val="115"/>
          <w:marBottom w:val="0"/>
          <w:divBdr>
            <w:top w:val="none" w:sz="0" w:space="0" w:color="auto"/>
            <w:left w:val="none" w:sz="0" w:space="0" w:color="auto"/>
            <w:bottom w:val="none" w:sz="0" w:space="0" w:color="auto"/>
            <w:right w:val="none" w:sz="0" w:space="0" w:color="auto"/>
          </w:divBdr>
        </w:div>
      </w:divsChild>
    </w:div>
    <w:div w:id="158228751">
      <w:bodyDiv w:val="1"/>
      <w:marLeft w:val="0"/>
      <w:marRight w:val="0"/>
      <w:marTop w:val="0"/>
      <w:marBottom w:val="0"/>
      <w:divBdr>
        <w:top w:val="none" w:sz="0" w:space="0" w:color="auto"/>
        <w:left w:val="none" w:sz="0" w:space="0" w:color="auto"/>
        <w:bottom w:val="none" w:sz="0" w:space="0" w:color="auto"/>
        <w:right w:val="none" w:sz="0" w:space="0" w:color="auto"/>
      </w:divBdr>
      <w:divsChild>
        <w:div w:id="884681578">
          <w:marLeft w:val="547"/>
          <w:marRight w:val="0"/>
          <w:marTop w:val="0"/>
          <w:marBottom w:val="0"/>
          <w:divBdr>
            <w:top w:val="none" w:sz="0" w:space="0" w:color="auto"/>
            <w:left w:val="none" w:sz="0" w:space="0" w:color="auto"/>
            <w:bottom w:val="none" w:sz="0" w:space="0" w:color="auto"/>
            <w:right w:val="none" w:sz="0" w:space="0" w:color="auto"/>
          </w:divBdr>
        </w:div>
      </w:divsChild>
    </w:div>
    <w:div w:id="193349354">
      <w:bodyDiv w:val="1"/>
      <w:marLeft w:val="0"/>
      <w:marRight w:val="0"/>
      <w:marTop w:val="0"/>
      <w:marBottom w:val="0"/>
      <w:divBdr>
        <w:top w:val="none" w:sz="0" w:space="0" w:color="auto"/>
        <w:left w:val="none" w:sz="0" w:space="0" w:color="auto"/>
        <w:bottom w:val="none" w:sz="0" w:space="0" w:color="auto"/>
        <w:right w:val="none" w:sz="0" w:space="0" w:color="auto"/>
      </w:divBdr>
      <w:divsChild>
        <w:div w:id="1807120282">
          <w:marLeft w:val="547"/>
          <w:marRight w:val="0"/>
          <w:marTop w:val="0"/>
          <w:marBottom w:val="0"/>
          <w:divBdr>
            <w:top w:val="none" w:sz="0" w:space="0" w:color="auto"/>
            <w:left w:val="none" w:sz="0" w:space="0" w:color="auto"/>
            <w:bottom w:val="none" w:sz="0" w:space="0" w:color="auto"/>
            <w:right w:val="none" w:sz="0" w:space="0" w:color="auto"/>
          </w:divBdr>
        </w:div>
      </w:divsChild>
    </w:div>
    <w:div w:id="218327542">
      <w:bodyDiv w:val="1"/>
      <w:marLeft w:val="0"/>
      <w:marRight w:val="0"/>
      <w:marTop w:val="0"/>
      <w:marBottom w:val="0"/>
      <w:divBdr>
        <w:top w:val="none" w:sz="0" w:space="0" w:color="auto"/>
        <w:left w:val="none" w:sz="0" w:space="0" w:color="auto"/>
        <w:bottom w:val="none" w:sz="0" w:space="0" w:color="auto"/>
        <w:right w:val="none" w:sz="0" w:space="0" w:color="auto"/>
      </w:divBdr>
    </w:div>
    <w:div w:id="223368563">
      <w:bodyDiv w:val="1"/>
      <w:marLeft w:val="0"/>
      <w:marRight w:val="0"/>
      <w:marTop w:val="0"/>
      <w:marBottom w:val="0"/>
      <w:divBdr>
        <w:top w:val="none" w:sz="0" w:space="0" w:color="auto"/>
        <w:left w:val="none" w:sz="0" w:space="0" w:color="auto"/>
        <w:bottom w:val="none" w:sz="0" w:space="0" w:color="auto"/>
        <w:right w:val="none" w:sz="0" w:space="0" w:color="auto"/>
      </w:divBdr>
      <w:divsChild>
        <w:div w:id="278296871">
          <w:marLeft w:val="547"/>
          <w:marRight w:val="0"/>
          <w:marTop w:val="0"/>
          <w:marBottom w:val="0"/>
          <w:divBdr>
            <w:top w:val="none" w:sz="0" w:space="0" w:color="auto"/>
            <w:left w:val="none" w:sz="0" w:space="0" w:color="auto"/>
            <w:bottom w:val="none" w:sz="0" w:space="0" w:color="auto"/>
            <w:right w:val="none" w:sz="0" w:space="0" w:color="auto"/>
          </w:divBdr>
        </w:div>
        <w:div w:id="967856103">
          <w:marLeft w:val="547"/>
          <w:marRight w:val="0"/>
          <w:marTop w:val="0"/>
          <w:marBottom w:val="0"/>
          <w:divBdr>
            <w:top w:val="none" w:sz="0" w:space="0" w:color="auto"/>
            <w:left w:val="none" w:sz="0" w:space="0" w:color="auto"/>
            <w:bottom w:val="none" w:sz="0" w:space="0" w:color="auto"/>
            <w:right w:val="none" w:sz="0" w:space="0" w:color="auto"/>
          </w:divBdr>
        </w:div>
        <w:div w:id="1198398443">
          <w:marLeft w:val="547"/>
          <w:marRight w:val="0"/>
          <w:marTop w:val="0"/>
          <w:marBottom w:val="0"/>
          <w:divBdr>
            <w:top w:val="none" w:sz="0" w:space="0" w:color="auto"/>
            <w:left w:val="none" w:sz="0" w:space="0" w:color="auto"/>
            <w:bottom w:val="none" w:sz="0" w:space="0" w:color="auto"/>
            <w:right w:val="none" w:sz="0" w:space="0" w:color="auto"/>
          </w:divBdr>
        </w:div>
      </w:divsChild>
    </w:div>
    <w:div w:id="399518523">
      <w:bodyDiv w:val="1"/>
      <w:marLeft w:val="0"/>
      <w:marRight w:val="0"/>
      <w:marTop w:val="0"/>
      <w:marBottom w:val="0"/>
      <w:divBdr>
        <w:top w:val="none" w:sz="0" w:space="0" w:color="auto"/>
        <w:left w:val="none" w:sz="0" w:space="0" w:color="auto"/>
        <w:bottom w:val="none" w:sz="0" w:space="0" w:color="auto"/>
        <w:right w:val="none" w:sz="0" w:space="0" w:color="auto"/>
      </w:divBdr>
    </w:div>
    <w:div w:id="418135033">
      <w:bodyDiv w:val="1"/>
      <w:marLeft w:val="0"/>
      <w:marRight w:val="0"/>
      <w:marTop w:val="0"/>
      <w:marBottom w:val="0"/>
      <w:divBdr>
        <w:top w:val="none" w:sz="0" w:space="0" w:color="auto"/>
        <w:left w:val="none" w:sz="0" w:space="0" w:color="auto"/>
        <w:bottom w:val="none" w:sz="0" w:space="0" w:color="auto"/>
        <w:right w:val="none" w:sz="0" w:space="0" w:color="auto"/>
      </w:divBdr>
      <w:divsChild>
        <w:div w:id="1425761255">
          <w:marLeft w:val="432"/>
          <w:marRight w:val="0"/>
          <w:marTop w:val="115"/>
          <w:marBottom w:val="0"/>
          <w:divBdr>
            <w:top w:val="none" w:sz="0" w:space="0" w:color="auto"/>
            <w:left w:val="none" w:sz="0" w:space="0" w:color="auto"/>
            <w:bottom w:val="none" w:sz="0" w:space="0" w:color="auto"/>
            <w:right w:val="none" w:sz="0" w:space="0" w:color="auto"/>
          </w:divBdr>
        </w:div>
        <w:div w:id="1231623800">
          <w:marLeft w:val="432"/>
          <w:marRight w:val="0"/>
          <w:marTop w:val="115"/>
          <w:marBottom w:val="0"/>
          <w:divBdr>
            <w:top w:val="none" w:sz="0" w:space="0" w:color="auto"/>
            <w:left w:val="none" w:sz="0" w:space="0" w:color="auto"/>
            <w:bottom w:val="none" w:sz="0" w:space="0" w:color="auto"/>
            <w:right w:val="none" w:sz="0" w:space="0" w:color="auto"/>
          </w:divBdr>
        </w:div>
        <w:div w:id="1691565608">
          <w:marLeft w:val="432"/>
          <w:marRight w:val="0"/>
          <w:marTop w:val="115"/>
          <w:marBottom w:val="0"/>
          <w:divBdr>
            <w:top w:val="none" w:sz="0" w:space="0" w:color="auto"/>
            <w:left w:val="none" w:sz="0" w:space="0" w:color="auto"/>
            <w:bottom w:val="none" w:sz="0" w:space="0" w:color="auto"/>
            <w:right w:val="none" w:sz="0" w:space="0" w:color="auto"/>
          </w:divBdr>
        </w:div>
      </w:divsChild>
    </w:div>
    <w:div w:id="503981728">
      <w:bodyDiv w:val="1"/>
      <w:marLeft w:val="0"/>
      <w:marRight w:val="0"/>
      <w:marTop w:val="0"/>
      <w:marBottom w:val="0"/>
      <w:divBdr>
        <w:top w:val="none" w:sz="0" w:space="0" w:color="auto"/>
        <w:left w:val="none" w:sz="0" w:space="0" w:color="auto"/>
        <w:bottom w:val="none" w:sz="0" w:space="0" w:color="auto"/>
        <w:right w:val="none" w:sz="0" w:space="0" w:color="auto"/>
      </w:divBdr>
    </w:div>
    <w:div w:id="595406697">
      <w:bodyDiv w:val="1"/>
      <w:marLeft w:val="0"/>
      <w:marRight w:val="0"/>
      <w:marTop w:val="0"/>
      <w:marBottom w:val="0"/>
      <w:divBdr>
        <w:top w:val="none" w:sz="0" w:space="0" w:color="auto"/>
        <w:left w:val="none" w:sz="0" w:space="0" w:color="auto"/>
        <w:bottom w:val="none" w:sz="0" w:space="0" w:color="auto"/>
        <w:right w:val="none" w:sz="0" w:space="0" w:color="auto"/>
      </w:divBdr>
      <w:divsChild>
        <w:div w:id="1189610610">
          <w:marLeft w:val="547"/>
          <w:marRight w:val="0"/>
          <w:marTop w:val="0"/>
          <w:marBottom w:val="0"/>
          <w:divBdr>
            <w:top w:val="none" w:sz="0" w:space="0" w:color="auto"/>
            <w:left w:val="none" w:sz="0" w:space="0" w:color="auto"/>
            <w:bottom w:val="none" w:sz="0" w:space="0" w:color="auto"/>
            <w:right w:val="none" w:sz="0" w:space="0" w:color="auto"/>
          </w:divBdr>
        </w:div>
        <w:div w:id="654265683">
          <w:marLeft w:val="547"/>
          <w:marRight w:val="0"/>
          <w:marTop w:val="0"/>
          <w:marBottom w:val="0"/>
          <w:divBdr>
            <w:top w:val="none" w:sz="0" w:space="0" w:color="auto"/>
            <w:left w:val="none" w:sz="0" w:space="0" w:color="auto"/>
            <w:bottom w:val="none" w:sz="0" w:space="0" w:color="auto"/>
            <w:right w:val="none" w:sz="0" w:space="0" w:color="auto"/>
          </w:divBdr>
        </w:div>
        <w:div w:id="1420982061">
          <w:marLeft w:val="547"/>
          <w:marRight w:val="0"/>
          <w:marTop w:val="0"/>
          <w:marBottom w:val="0"/>
          <w:divBdr>
            <w:top w:val="none" w:sz="0" w:space="0" w:color="auto"/>
            <w:left w:val="none" w:sz="0" w:space="0" w:color="auto"/>
            <w:bottom w:val="none" w:sz="0" w:space="0" w:color="auto"/>
            <w:right w:val="none" w:sz="0" w:space="0" w:color="auto"/>
          </w:divBdr>
        </w:div>
      </w:divsChild>
    </w:div>
    <w:div w:id="632373959">
      <w:bodyDiv w:val="1"/>
      <w:marLeft w:val="0"/>
      <w:marRight w:val="0"/>
      <w:marTop w:val="0"/>
      <w:marBottom w:val="0"/>
      <w:divBdr>
        <w:top w:val="none" w:sz="0" w:space="0" w:color="auto"/>
        <w:left w:val="none" w:sz="0" w:space="0" w:color="auto"/>
        <w:bottom w:val="none" w:sz="0" w:space="0" w:color="auto"/>
        <w:right w:val="none" w:sz="0" w:space="0" w:color="auto"/>
      </w:divBdr>
    </w:div>
    <w:div w:id="666135498">
      <w:bodyDiv w:val="1"/>
      <w:marLeft w:val="0"/>
      <w:marRight w:val="0"/>
      <w:marTop w:val="0"/>
      <w:marBottom w:val="0"/>
      <w:divBdr>
        <w:top w:val="none" w:sz="0" w:space="0" w:color="auto"/>
        <w:left w:val="none" w:sz="0" w:space="0" w:color="auto"/>
        <w:bottom w:val="none" w:sz="0" w:space="0" w:color="auto"/>
        <w:right w:val="none" w:sz="0" w:space="0" w:color="auto"/>
      </w:divBdr>
      <w:divsChild>
        <w:div w:id="53167203">
          <w:marLeft w:val="547"/>
          <w:marRight w:val="0"/>
          <w:marTop w:val="0"/>
          <w:marBottom w:val="0"/>
          <w:divBdr>
            <w:top w:val="none" w:sz="0" w:space="0" w:color="auto"/>
            <w:left w:val="none" w:sz="0" w:space="0" w:color="auto"/>
            <w:bottom w:val="none" w:sz="0" w:space="0" w:color="auto"/>
            <w:right w:val="none" w:sz="0" w:space="0" w:color="auto"/>
          </w:divBdr>
        </w:div>
      </w:divsChild>
    </w:div>
    <w:div w:id="671880596">
      <w:bodyDiv w:val="1"/>
      <w:marLeft w:val="0"/>
      <w:marRight w:val="0"/>
      <w:marTop w:val="0"/>
      <w:marBottom w:val="0"/>
      <w:divBdr>
        <w:top w:val="none" w:sz="0" w:space="0" w:color="auto"/>
        <w:left w:val="none" w:sz="0" w:space="0" w:color="auto"/>
        <w:bottom w:val="none" w:sz="0" w:space="0" w:color="auto"/>
        <w:right w:val="none" w:sz="0" w:space="0" w:color="auto"/>
      </w:divBdr>
      <w:divsChild>
        <w:div w:id="1263339621">
          <w:marLeft w:val="547"/>
          <w:marRight w:val="0"/>
          <w:marTop w:val="0"/>
          <w:marBottom w:val="0"/>
          <w:divBdr>
            <w:top w:val="none" w:sz="0" w:space="0" w:color="auto"/>
            <w:left w:val="none" w:sz="0" w:space="0" w:color="auto"/>
            <w:bottom w:val="none" w:sz="0" w:space="0" w:color="auto"/>
            <w:right w:val="none" w:sz="0" w:space="0" w:color="auto"/>
          </w:divBdr>
        </w:div>
        <w:div w:id="1154445465">
          <w:marLeft w:val="547"/>
          <w:marRight w:val="0"/>
          <w:marTop w:val="0"/>
          <w:marBottom w:val="0"/>
          <w:divBdr>
            <w:top w:val="none" w:sz="0" w:space="0" w:color="auto"/>
            <w:left w:val="none" w:sz="0" w:space="0" w:color="auto"/>
            <w:bottom w:val="none" w:sz="0" w:space="0" w:color="auto"/>
            <w:right w:val="none" w:sz="0" w:space="0" w:color="auto"/>
          </w:divBdr>
        </w:div>
        <w:div w:id="513422497">
          <w:marLeft w:val="547"/>
          <w:marRight w:val="0"/>
          <w:marTop w:val="0"/>
          <w:marBottom w:val="0"/>
          <w:divBdr>
            <w:top w:val="none" w:sz="0" w:space="0" w:color="auto"/>
            <w:left w:val="none" w:sz="0" w:space="0" w:color="auto"/>
            <w:bottom w:val="none" w:sz="0" w:space="0" w:color="auto"/>
            <w:right w:val="none" w:sz="0" w:space="0" w:color="auto"/>
          </w:divBdr>
        </w:div>
      </w:divsChild>
    </w:div>
    <w:div w:id="679235790">
      <w:bodyDiv w:val="1"/>
      <w:marLeft w:val="0"/>
      <w:marRight w:val="0"/>
      <w:marTop w:val="0"/>
      <w:marBottom w:val="0"/>
      <w:divBdr>
        <w:top w:val="none" w:sz="0" w:space="0" w:color="auto"/>
        <w:left w:val="none" w:sz="0" w:space="0" w:color="auto"/>
        <w:bottom w:val="none" w:sz="0" w:space="0" w:color="auto"/>
        <w:right w:val="none" w:sz="0" w:space="0" w:color="auto"/>
      </w:divBdr>
      <w:divsChild>
        <w:div w:id="2134202592">
          <w:marLeft w:val="547"/>
          <w:marRight w:val="0"/>
          <w:marTop w:val="0"/>
          <w:marBottom w:val="0"/>
          <w:divBdr>
            <w:top w:val="none" w:sz="0" w:space="0" w:color="auto"/>
            <w:left w:val="none" w:sz="0" w:space="0" w:color="auto"/>
            <w:bottom w:val="none" w:sz="0" w:space="0" w:color="auto"/>
            <w:right w:val="none" w:sz="0" w:space="0" w:color="auto"/>
          </w:divBdr>
        </w:div>
        <w:div w:id="170072163">
          <w:marLeft w:val="547"/>
          <w:marRight w:val="0"/>
          <w:marTop w:val="0"/>
          <w:marBottom w:val="0"/>
          <w:divBdr>
            <w:top w:val="none" w:sz="0" w:space="0" w:color="auto"/>
            <w:left w:val="none" w:sz="0" w:space="0" w:color="auto"/>
            <w:bottom w:val="none" w:sz="0" w:space="0" w:color="auto"/>
            <w:right w:val="none" w:sz="0" w:space="0" w:color="auto"/>
          </w:divBdr>
        </w:div>
      </w:divsChild>
    </w:div>
    <w:div w:id="745684986">
      <w:bodyDiv w:val="1"/>
      <w:marLeft w:val="0"/>
      <w:marRight w:val="0"/>
      <w:marTop w:val="0"/>
      <w:marBottom w:val="0"/>
      <w:divBdr>
        <w:top w:val="none" w:sz="0" w:space="0" w:color="auto"/>
        <w:left w:val="none" w:sz="0" w:space="0" w:color="auto"/>
        <w:bottom w:val="none" w:sz="0" w:space="0" w:color="auto"/>
        <w:right w:val="none" w:sz="0" w:space="0" w:color="auto"/>
      </w:divBdr>
      <w:divsChild>
        <w:div w:id="857038125">
          <w:marLeft w:val="547"/>
          <w:marRight w:val="0"/>
          <w:marTop w:val="0"/>
          <w:marBottom w:val="0"/>
          <w:divBdr>
            <w:top w:val="none" w:sz="0" w:space="0" w:color="auto"/>
            <w:left w:val="none" w:sz="0" w:space="0" w:color="auto"/>
            <w:bottom w:val="none" w:sz="0" w:space="0" w:color="auto"/>
            <w:right w:val="none" w:sz="0" w:space="0" w:color="auto"/>
          </w:divBdr>
        </w:div>
      </w:divsChild>
    </w:div>
    <w:div w:id="802625655">
      <w:bodyDiv w:val="1"/>
      <w:marLeft w:val="0"/>
      <w:marRight w:val="0"/>
      <w:marTop w:val="0"/>
      <w:marBottom w:val="0"/>
      <w:divBdr>
        <w:top w:val="none" w:sz="0" w:space="0" w:color="auto"/>
        <w:left w:val="none" w:sz="0" w:space="0" w:color="auto"/>
        <w:bottom w:val="none" w:sz="0" w:space="0" w:color="auto"/>
        <w:right w:val="none" w:sz="0" w:space="0" w:color="auto"/>
      </w:divBdr>
      <w:divsChild>
        <w:div w:id="433942266">
          <w:marLeft w:val="547"/>
          <w:marRight w:val="0"/>
          <w:marTop w:val="0"/>
          <w:marBottom w:val="0"/>
          <w:divBdr>
            <w:top w:val="none" w:sz="0" w:space="0" w:color="auto"/>
            <w:left w:val="none" w:sz="0" w:space="0" w:color="auto"/>
            <w:bottom w:val="none" w:sz="0" w:space="0" w:color="auto"/>
            <w:right w:val="none" w:sz="0" w:space="0" w:color="auto"/>
          </w:divBdr>
        </w:div>
        <w:div w:id="679048895">
          <w:marLeft w:val="547"/>
          <w:marRight w:val="0"/>
          <w:marTop w:val="0"/>
          <w:marBottom w:val="0"/>
          <w:divBdr>
            <w:top w:val="none" w:sz="0" w:space="0" w:color="auto"/>
            <w:left w:val="none" w:sz="0" w:space="0" w:color="auto"/>
            <w:bottom w:val="none" w:sz="0" w:space="0" w:color="auto"/>
            <w:right w:val="none" w:sz="0" w:space="0" w:color="auto"/>
          </w:divBdr>
        </w:div>
        <w:div w:id="967206087">
          <w:marLeft w:val="547"/>
          <w:marRight w:val="0"/>
          <w:marTop w:val="0"/>
          <w:marBottom w:val="0"/>
          <w:divBdr>
            <w:top w:val="none" w:sz="0" w:space="0" w:color="auto"/>
            <w:left w:val="none" w:sz="0" w:space="0" w:color="auto"/>
            <w:bottom w:val="none" w:sz="0" w:space="0" w:color="auto"/>
            <w:right w:val="none" w:sz="0" w:space="0" w:color="auto"/>
          </w:divBdr>
        </w:div>
        <w:div w:id="1557888430">
          <w:marLeft w:val="547"/>
          <w:marRight w:val="0"/>
          <w:marTop w:val="0"/>
          <w:marBottom w:val="0"/>
          <w:divBdr>
            <w:top w:val="none" w:sz="0" w:space="0" w:color="auto"/>
            <w:left w:val="none" w:sz="0" w:space="0" w:color="auto"/>
            <w:bottom w:val="none" w:sz="0" w:space="0" w:color="auto"/>
            <w:right w:val="none" w:sz="0" w:space="0" w:color="auto"/>
          </w:divBdr>
        </w:div>
      </w:divsChild>
    </w:div>
    <w:div w:id="837696726">
      <w:bodyDiv w:val="1"/>
      <w:marLeft w:val="0"/>
      <w:marRight w:val="0"/>
      <w:marTop w:val="0"/>
      <w:marBottom w:val="0"/>
      <w:divBdr>
        <w:top w:val="none" w:sz="0" w:space="0" w:color="auto"/>
        <w:left w:val="none" w:sz="0" w:space="0" w:color="auto"/>
        <w:bottom w:val="none" w:sz="0" w:space="0" w:color="auto"/>
        <w:right w:val="none" w:sz="0" w:space="0" w:color="auto"/>
      </w:divBdr>
      <w:divsChild>
        <w:div w:id="1266575902">
          <w:marLeft w:val="547"/>
          <w:marRight w:val="0"/>
          <w:marTop w:val="0"/>
          <w:marBottom w:val="0"/>
          <w:divBdr>
            <w:top w:val="none" w:sz="0" w:space="0" w:color="auto"/>
            <w:left w:val="none" w:sz="0" w:space="0" w:color="auto"/>
            <w:bottom w:val="none" w:sz="0" w:space="0" w:color="auto"/>
            <w:right w:val="none" w:sz="0" w:space="0" w:color="auto"/>
          </w:divBdr>
        </w:div>
      </w:divsChild>
    </w:div>
    <w:div w:id="908156296">
      <w:bodyDiv w:val="1"/>
      <w:marLeft w:val="0"/>
      <w:marRight w:val="0"/>
      <w:marTop w:val="0"/>
      <w:marBottom w:val="0"/>
      <w:divBdr>
        <w:top w:val="none" w:sz="0" w:space="0" w:color="auto"/>
        <w:left w:val="none" w:sz="0" w:space="0" w:color="auto"/>
        <w:bottom w:val="none" w:sz="0" w:space="0" w:color="auto"/>
        <w:right w:val="none" w:sz="0" w:space="0" w:color="auto"/>
      </w:divBdr>
      <w:divsChild>
        <w:div w:id="19861143">
          <w:marLeft w:val="547"/>
          <w:marRight w:val="0"/>
          <w:marTop w:val="0"/>
          <w:marBottom w:val="0"/>
          <w:divBdr>
            <w:top w:val="none" w:sz="0" w:space="0" w:color="auto"/>
            <w:left w:val="none" w:sz="0" w:space="0" w:color="auto"/>
            <w:bottom w:val="none" w:sz="0" w:space="0" w:color="auto"/>
            <w:right w:val="none" w:sz="0" w:space="0" w:color="auto"/>
          </w:divBdr>
        </w:div>
      </w:divsChild>
    </w:div>
    <w:div w:id="972756130">
      <w:bodyDiv w:val="1"/>
      <w:marLeft w:val="0"/>
      <w:marRight w:val="0"/>
      <w:marTop w:val="0"/>
      <w:marBottom w:val="0"/>
      <w:divBdr>
        <w:top w:val="none" w:sz="0" w:space="0" w:color="auto"/>
        <w:left w:val="none" w:sz="0" w:space="0" w:color="auto"/>
        <w:bottom w:val="none" w:sz="0" w:space="0" w:color="auto"/>
        <w:right w:val="none" w:sz="0" w:space="0" w:color="auto"/>
      </w:divBdr>
      <w:divsChild>
        <w:div w:id="1664242431">
          <w:marLeft w:val="547"/>
          <w:marRight w:val="0"/>
          <w:marTop w:val="0"/>
          <w:marBottom w:val="0"/>
          <w:divBdr>
            <w:top w:val="none" w:sz="0" w:space="0" w:color="auto"/>
            <w:left w:val="none" w:sz="0" w:space="0" w:color="auto"/>
            <w:bottom w:val="none" w:sz="0" w:space="0" w:color="auto"/>
            <w:right w:val="none" w:sz="0" w:space="0" w:color="auto"/>
          </w:divBdr>
        </w:div>
        <w:div w:id="1522234207">
          <w:marLeft w:val="547"/>
          <w:marRight w:val="0"/>
          <w:marTop w:val="0"/>
          <w:marBottom w:val="0"/>
          <w:divBdr>
            <w:top w:val="none" w:sz="0" w:space="0" w:color="auto"/>
            <w:left w:val="none" w:sz="0" w:space="0" w:color="auto"/>
            <w:bottom w:val="none" w:sz="0" w:space="0" w:color="auto"/>
            <w:right w:val="none" w:sz="0" w:space="0" w:color="auto"/>
          </w:divBdr>
        </w:div>
      </w:divsChild>
    </w:div>
    <w:div w:id="1007295941">
      <w:bodyDiv w:val="1"/>
      <w:marLeft w:val="0"/>
      <w:marRight w:val="0"/>
      <w:marTop w:val="0"/>
      <w:marBottom w:val="0"/>
      <w:divBdr>
        <w:top w:val="none" w:sz="0" w:space="0" w:color="auto"/>
        <w:left w:val="none" w:sz="0" w:space="0" w:color="auto"/>
        <w:bottom w:val="none" w:sz="0" w:space="0" w:color="auto"/>
        <w:right w:val="none" w:sz="0" w:space="0" w:color="auto"/>
      </w:divBdr>
      <w:divsChild>
        <w:div w:id="1807089801">
          <w:marLeft w:val="547"/>
          <w:marRight w:val="0"/>
          <w:marTop w:val="0"/>
          <w:marBottom w:val="0"/>
          <w:divBdr>
            <w:top w:val="none" w:sz="0" w:space="0" w:color="auto"/>
            <w:left w:val="none" w:sz="0" w:space="0" w:color="auto"/>
            <w:bottom w:val="none" w:sz="0" w:space="0" w:color="auto"/>
            <w:right w:val="none" w:sz="0" w:space="0" w:color="auto"/>
          </w:divBdr>
        </w:div>
        <w:div w:id="677929320">
          <w:marLeft w:val="547"/>
          <w:marRight w:val="0"/>
          <w:marTop w:val="0"/>
          <w:marBottom w:val="0"/>
          <w:divBdr>
            <w:top w:val="none" w:sz="0" w:space="0" w:color="auto"/>
            <w:left w:val="none" w:sz="0" w:space="0" w:color="auto"/>
            <w:bottom w:val="none" w:sz="0" w:space="0" w:color="auto"/>
            <w:right w:val="none" w:sz="0" w:space="0" w:color="auto"/>
          </w:divBdr>
        </w:div>
        <w:div w:id="2068920125">
          <w:marLeft w:val="547"/>
          <w:marRight w:val="0"/>
          <w:marTop w:val="0"/>
          <w:marBottom w:val="0"/>
          <w:divBdr>
            <w:top w:val="none" w:sz="0" w:space="0" w:color="auto"/>
            <w:left w:val="none" w:sz="0" w:space="0" w:color="auto"/>
            <w:bottom w:val="none" w:sz="0" w:space="0" w:color="auto"/>
            <w:right w:val="none" w:sz="0" w:space="0" w:color="auto"/>
          </w:divBdr>
        </w:div>
      </w:divsChild>
    </w:div>
    <w:div w:id="1040472933">
      <w:bodyDiv w:val="1"/>
      <w:marLeft w:val="0"/>
      <w:marRight w:val="0"/>
      <w:marTop w:val="0"/>
      <w:marBottom w:val="0"/>
      <w:divBdr>
        <w:top w:val="none" w:sz="0" w:space="0" w:color="auto"/>
        <w:left w:val="none" w:sz="0" w:space="0" w:color="auto"/>
        <w:bottom w:val="none" w:sz="0" w:space="0" w:color="auto"/>
        <w:right w:val="none" w:sz="0" w:space="0" w:color="auto"/>
      </w:divBdr>
    </w:div>
    <w:div w:id="1134446606">
      <w:bodyDiv w:val="1"/>
      <w:marLeft w:val="0"/>
      <w:marRight w:val="0"/>
      <w:marTop w:val="0"/>
      <w:marBottom w:val="0"/>
      <w:divBdr>
        <w:top w:val="none" w:sz="0" w:space="0" w:color="auto"/>
        <w:left w:val="none" w:sz="0" w:space="0" w:color="auto"/>
        <w:bottom w:val="none" w:sz="0" w:space="0" w:color="auto"/>
        <w:right w:val="none" w:sz="0" w:space="0" w:color="auto"/>
      </w:divBdr>
    </w:div>
    <w:div w:id="1245184295">
      <w:bodyDiv w:val="1"/>
      <w:marLeft w:val="0"/>
      <w:marRight w:val="0"/>
      <w:marTop w:val="0"/>
      <w:marBottom w:val="0"/>
      <w:divBdr>
        <w:top w:val="none" w:sz="0" w:space="0" w:color="auto"/>
        <w:left w:val="none" w:sz="0" w:space="0" w:color="auto"/>
        <w:bottom w:val="none" w:sz="0" w:space="0" w:color="auto"/>
        <w:right w:val="none" w:sz="0" w:space="0" w:color="auto"/>
      </w:divBdr>
      <w:divsChild>
        <w:div w:id="1879470506">
          <w:marLeft w:val="547"/>
          <w:marRight w:val="0"/>
          <w:marTop w:val="0"/>
          <w:marBottom w:val="0"/>
          <w:divBdr>
            <w:top w:val="none" w:sz="0" w:space="0" w:color="auto"/>
            <w:left w:val="none" w:sz="0" w:space="0" w:color="auto"/>
            <w:bottom w:val="none" w:sz="0" w:space="0" w:color="auto"/>
            <w:right w:val="none" w:sz="0" w:space="0" w:color="auto"/>
          </w:divBdr>
        </w:div>
        <w:div w:id="266501107">
          <w:marLeft w:val="547"/>
          <w:marRight w:val="0"/>
          <w:marTop w:val="0"/>
          <w:marBottom w:val="0"/>
          <w:divBdr>
            <w:top w:val="none" w:sz="0" w:space="0" w:color="auto"/>
            <w:left w:val="none" w:sz="0" w:space="0" w:color="auto"/>
            <w:bottom w:val="none" w:sz="0" w:space="0" w:color="auto"/>
            <w:right w:val="none" w:sz="0" w:space="0" w:color="auto"/>
          </w:divBdr>
        </w:div>
      </w:divsChild>
    </w:div>
    <w:div w:id="1365518970">
      <w:bodyDiv w:val="1"/>
      <w:marLeft w:val="0"/>
      <w:marRight w:val="0"/>
      <w:marTop w:val="0"/>
      <w:marBottom w:val="0"/>
      <w:divBdr>
        <w:top w:val="none" w:sz="0" w:space="0" w:color="auto"/>
        <w:left w:val="none" w:sz="0" w:space="0" w:color="auto"/>
        <w:bottom w:val="none" w:sz="0" w:space="0" w:color="auto"/>
        <w:right w:val="none" w:sz="0" w:space="0" w:color="auto"/>
      </w:divBdr>
      <w:divsChild>
        <w:div w:id="1446732479">
          <w:marLeft w:val="547"/>
          <w:marRight w:val="0"/>
          <w:marTop w:val="0"/>
          <w:marBottom w:val="0"/>
          <w:divBdr>
            <w:top w:val="none" w:sz="0" w:space="0" w:color="auto"/>
            <w:left w:val="none" w:sz="0" w:space="0" w:color="auto"/>
            <w:bottom w:val="none" w:sz="0" w:space="0" w:color="auto"/>
            <w:right w:val="none" w:sz="0" w:space="0" w:color="auto"/>
          </w:divBdr>
        </w:div>
      </w:divsChild>
    </w:div>
    <w:div w:id="1415980921">
      <w:bodyDiv w:val="1"/>
      <w:marLeft w:val="0"/>
      <w:marRight w:val="0"/>
      <w:marTop w:val="0"/>
      <w:marBottom w:val="0"/>
      <w:divBdr>
        <w:top w:val="none" w:sz="0" w:space="0" w:color="auto"/>
        <w:left w:val="none" w:sz="0" w:space="0" w:color="auto"/>
        <w:bottom w:val="none" w:sz="0" w:space="0" w:color="auto"/>
        <w:right w:val="none" w:sz="0" w:space="0" w:color="auto"/>
      </w:divBdr>
      <w:divsChild>
        <w:div w:id="575826366">
          <w:marLeft w:val="547"/>
          <w:marRight w:val="0"/>
          <w:marTop w:val="0"/>
          <w:marBottom w:val="0"/>
          <w:divBdr>
            <w:top w:val="none" w:sz="0" w:space="0" w:color="auto"/>
            <w:left w:val="none" w:sz="0" w:space="0" w:color="auto"/>
            <w:bottom w:val="none" w:sz="0" w:space="0" w:color="auto"/>
            <w:right w:val="none" w:sz="0" w:space="0" w:color="auto"/>
          </w:divBdr>
        </w:div>
      </w:divsChild>
    </w:div>
    <w:div w:id="1423722434">
      <w:bodyDiv w:val="1"/>
      <w:marLeft w:val="0"/>
      <w:marRight w:val="0"/>
      <w:marTop w:val="0"/>
      <w:marBottom w:val="0"/>
      <w:divBdr>
        <w:top w:val="none" w:sz="0" w:space="0" w:color="auto"/>
        <w:left w:val="none" w:sz="0" w:space="0" w:color="auto"/>
        <w:bottom w:val="none" w:sz="0" w:space="0" w:color="auto"/>
        <w:right w:val="none" w:sz="0" w:space="0" w:color="auto"/>
      </w:divBdr>
      <w:divsChild>
        <w:div w:id="1217858990">
          <w:marLeft w:val="547"/>
          <w:marRight w:val="0"/>
          <w:marTop w:val="0"/>
          <w:marBottom w:val="0"/>
          <w:divBdr>
            <w:top w:val="none" w:sz="0" w:space="0" w:color="auto"/>
            <w:left w:val="none" w:sz="0" w:space="0" w:color="auto"/>
            <w:bottom w:val="none" w:sz="0" w:space="0" w:color="auto"/>
            <w:right w:val="none" w:sz="0" w:space="0" w:color="auto"/>
          </w:divBdr>
        </w:div>
      </w:divsChild>
    </w:div>
    <w:div w:id="1454179296">
      <w:bodyDiv w:val="1"/>
      <w:marLeft w:val="0"/>
      <w:marRight w:val="0"/>
      <w:marTop w:val="0"/>
      <w:marBottom w:val="0"/>
      <w:divBdr>
        <w:top w:val="none" w:sz="0" w:space="0" w:color="auto"/>
        <w:left w:val="none" w:sz="0" w:space="0" w:color="auto"/>
        <w:bottom w:val="none" w:sz="0" w:space="0" w:color="auto"/>
        <w:right w:val="none" w:sz="0" w:space="0" w:color="auto"/>
      </w:divBdr>
      <w:divsChild>
        <w:div w:id="1936018440">
          <w:marLeft w:val="547"/>
          <w:marRight w:val="0"/>
          <w:marTop w:val="0"/>
          <w:marBottom w:val="0"/>
          <w:divBdr>
            <w:top w:val="none" w:sz="0" w:space="0" w:color="auto"/>
            <w:left w:val="none" w:sz="0" w:space="0" w:color="auto"/>
            <w:bottom w:val="none" w:sz="0" w:space="0" w:color="auto"/>
            <w:right w:val="none" w:sz="0" w:space="0" w:color="auto"/>
          </w:divBdr>
        </w:div>
        <w:div w:id="398134297">
          <w:marLeft w:val="547"/>
          <w:marRight w:val="0"/>
          <w:marTop w:val="0"/>
          <w:marBottom w:val="0"/>
          <w:divBdr>
            <w:top w:val="none" w:sz="0" w:space="0" w:color="auto"/>
            <w:left w:val="none" w:sz="0" w:space="0" w:color="auto"/>
            <w:bottom w:val="none" w:sz="0" w:space="0" w:color="auto"/>
            <w:right w:val="none" w:sz="0" w:space="0" w:color="auto"/>
          </w:divBdr>
        </w:div>
        <w:div w:id="1189022693">
          <w:marLeft w:val="547"/>
          <w:marRight w:val="0"/>
          <w:marTop w:val="0"/>
          <w:marBottom w:val="0"/>
          <w:divBdr>
            <w:top w:val="none" w:sz="0" w:space="0" w:color="auto"/>
            <w:left w:val="none" w:sz="0" w:space="0" w:color="auto"/>
            <w:bottom w:val="none" w:sz="0" w:space="0" w:color="auto"/>
            <w:right w:val="none" w:sz="0" w:space="0" w:color="auto"/>
          </w:divBdr>
        </w:div>
      </w:divsChild>
    </w:div>
    <w:div w:id="1465267407">
      <w:bodyDiv w:val="1"/>
      <w:marLeft w:val="0"/>
      <w:marRight w:val="0"/>
      <w:marTop w:val="0"/>
      <w:marBottom w:val="0"/>
      <w:divBdr>
        <w:top w:val="none" w:sz="0" w:space="0" w:color="auto"/>
        <w:left w:val="none" w:sz="0" w:space="0" w:color="auto"/>
        <w:bottom w:val="none" w:sz="0" w:space="0" w:color="auto"/>
        <w:right w:val="none" w:sz="0" w:space="0" w:color="auto"/>
      </w:divBdr>
      <w:divsChild>
        <w:div w:id="551114948">
          <w:marLeft w:val="432"/>
          <w:marRight w:val="0"/>
          <w:marTop w:val="115"/>
          <w:marBottom w:val="0"/>
          <w:divBdr>
            <w:top w:val="none" w:sz="0" w:space="0" w:color="auto"/>
            <w:left w:val="none" w:sz="0" w:space="0" w:color="auto"/>
            <w:bottom w:val="none" w:sz="0" w:space="0" w:color="auto"/>
            <w:right w:val="none" w:sz="0" w:space="0" w:color="auto"/>
          </w:divBdr>
        </w:div>
        <w:div w:id="98113392">
          <w:marLeft w:val="432"/>
          <w:marRight w:val="0"/>
          <w:marTop w:val="115"/>
          <w:marBottom w:val="0"/>
          <w:divBdr>
            <w:top w:val="none" w:sz="0" w:space="0" w:color="auto"/>
            <w:left w:val="none" w:sz="0" w:space="0" w:color="auto"/>
            <w:bottom w:val="none" w:sz="0" w:space="0" w:color="auto"/>
            <w:right w:val="none" w:sz="0" w:space="0" w:color="auto"/>
          </w:divBdr>
        </w:div>
        <w:div w:id="539048497">
          <w:marLeft w:val="432"/>
          <w:marRight w:val="0"/>
          <w:marTop w:val="115"/>
          <w:marBottom w:val="0"/>
          <w:divBdr>
            <w:top w:val="none" w:sz="0" w:space="0" w:color="auto"/>
            <w:left w:val="none" w:sz="0" w:space="0" w:color="auto"/>
            <w:bottom w:val="none" w:sz="0" w:space="0" w:color="auto"/>
            <w:right w:val="none" w:sz="0" w:space="0" w:color="auto"/>
          </w:divBdr>
        </w:div>
        <w:div w:id="1520462372">
          <w:marLeft w:val="432"/>
          <w:marRight w:val="0"/>
          <w:marTop w:val="115"/>
          <w:marBottom w:val="0"/>
          <w:divBdr>
            <w:top w:val="none" w:sz="0" w:space="0" w:color="auto"/>
            <w:left w:val="none" w:sz="0" w:space="0" w:color="auto"/>
            <w:bottom w:val="none" w:sz="0" w:space="0" w:color="auto"/>
            <w:right w:val="none" w:sz="0" w:space="0" w:color="auto"/>
          </w:divBdr>
        </w:div>
        <w:div w:id="1549756449">
          <w:marLeft w:val="432"/>
          <w:marRight w:val="0"/>
          <w:marTop w:val="115"/>
          <w:marBottom w:val="0"/>
          <w:divBdr>
            <w:top w:val="none" w:sz="0" w:space="0" w:color="auto"/>
            <w:left w:val="none" w:sz="0" w:space="0" w:color="auto"/>
            <w:bottom w:val="none" w:sz="0" w:space="0" w:color="auto"/>
            <w:right w:val="none" w:sz="0" w:space="0" w:color="auto"/>
          </w:divBdr>
        </w:div>
      </w:divsChild>
    </w:div>
    <w:div w:id="1479304646">
      <w:bodyDiv w:val="1"/>
      <w:marLeft w:val="0"/>
      <w:marRight w:val="0"/>
      <w:marTop w:val="0"/>
      <w:marBottom w:val="0"/>
      <w:divBdr>
        <w:top w:val="none" w:sz="0" w:space="0" w:color="auto"/>
        <w:left w:val="none" w:sz="0" w:space="0" w:color="auto"/>
        <w:bottom w:val="none" w:sz="0" w:space="0" w:color="auto"/>
        <w:right w:val="none" w:sz="0" w:space="0" w:color="auto"/>
      </w:divBdr>
    </w:div>
    <w:div w:id="1505901642">
      <w:bodyDiv w:val="1"/>
      <w:marLeft w:val="0"/>
      <w:marRight w:val="0"/>
      <w:marTop w:val="0"/>
      <w:marBottom w:val="0"/>
      <w:divBdr>
        <w:top w:val="none" w:sz="0" w:space="0" w:color="auto"/>
        <w:left w:val="none" w:sz="0" w:space="0" w:color="auto"/>
        <w:bottom w:val="none" w:sz="0" w:space="0" w:color="auto"/>
        <w:right w:val="none" w:sz="0" w:space="0" w:color="auto"/>
      </w:divBdr>
      <w:divsChild>
        <w:div w:id="1799713232">
          <w:marLeft w:val="547"/>
          <w:marRight w:val="0"/>
          <w:marTop w:val="0"/>
          <w:marBottom w:val="0"/>
          <w:divBdr>
            <w:top w:val="none" w:sz="0" w:space="0" w:color="auto"/>
            <w:left w:val="none" w:sz="0" w:space="0" w:color="auto"/>
            <w:bottom w:val="none" w:sz="0" w:space="0" w:color="auto"/>
            <w:right w:val="none" w:sz="0" w:space="0" w:color="auto"/>
          </w:divBdr>
        </w:div>
      </w:divsChild>
    </w:div>
    <w:div w:id="1512530465">
      <w:bodyDiv w:val="1"/>
      <w:marLeft w:val="0"/>
      <w:marRight w:val="0"/>
      <w:marTop w:val="0"/>
      <w:marBottom w:val="0"/>
      <w:divBdr>
        <w:top w:val="none" w:sz="0" w:space="0" w:color="auto"/>
        <w:left w:val="none" w:sz="0" w:space="0" w:color="auto"/>
        <w:bottom w:val="none" w:sz="0" w:space="0" w:color="auto"/>
        <w:right w:val="none" w:sz="0" w:space="0" w:color="auto"/>
      </w:divBdr>
      <w:divsChild>
        <w:div w:id="940114496">
          <w:marLeft w:val="547"/>
          <w:marRight w:val="0"/>
          <w:marTop w:val="0"/>
          <w:marBottom w:val="0"/>
          <w:divBdr>
            <w:top w:val="none" w:sz="0" w:space="0" w:color="auto"/>
            <w:left w:val="none" w:sz="0" w:space="0" w:color="auto"/>
            <w:bottom w:val="none" w:sz="0" w:space="0" w:color="auto"/>
            <w:right w:val="none" w:sz="0" w:space="0" w:color="auto"/>
          </w:divBdr>
        </w:div>
      </w:divsChild>
    </w:div>
    <w:div w:id="1563558267">
      <w:bodyDiv w:val="1"/>
      <w:marLeft w:val="0"/>
      <w:marRight w:val="0"/>
      <w:marTop w:val="0"/>
      <w:marBottom w:val="0"/>
      <w:divBdr>
        <w:top w:val="none" w:sz="0" w:space="0" w:color="auto"/>
        <w:left w:val="none" w:sz="0" w:space="0" w:color="auto"/>
        <w:bottom w:val="none" w:sz="0" w:space="0" w:color="auto"/>
        <w:right w:val="none" w:sz="0" w:space="0" w:color="auto"/>
      </w:divBdr>
      <w:divsChild>
        <w:div w:id="970013993">
          <w:marLeft w:val="547"/>
          <w:marRight w:val="0"/>
          <w:marTop w:val="0"/>
          <w:marBottom w:val="0"/>
          <w:divBdr>
            <w:top w:val="none" w:sz="0" w:space="0" w:color="auto"/>
            <w:left w:val="none" w:sz="0" w:space="0" w:color="auto"/>
            <w:bottom w:val="none" w:sz="0" w:space="0" w:color="auto"/>
            <w:right w:val="none" w:sz="0" w:space="0" w:color="auto"/>
          </w:divBdr>
        </w:div>
      </w:divsChild>
    </w:div>
    <w:div w:id="1582789310">
      <w:bodyDiv w:val="1"/>
      <w:marLeft w:val="0"/>
      <w:marRight w:val="0"/>
      <w:marTop w:val="0"/>
      <w:marBottom w:val="0"/>
      <w:divBdr>
        <w:top w:val="none" w:sz="0" w:space="0" w:color="auto"/>
        <w:left w:val="none" w:sz="0" w:space="0" w:color="auto"/>
        <w:bottom w:val="none" w:sz="0" w:space="0" w:color="auto"/>
        <w:right w:val="none" w:sz="0" w:space="0" w:color="auto"/>
      </w:divBdr>
      <w:divsChild>
        <w:div w:id="290786494">
          <w:marLeft w:val="547"/>
          <w:marRight w:val="0"/>
          <w:marTop w:val="0"/>
          <w:marBottom w:val="0"/>
          <w:divBdr>
            <w:top w:val="none" w:sz="0" w:space="0" w:color="auto"/>
            <w:left w:val="none" w:sz="0" w:space="0" w:color="auto"/>
            <w:bottom w:val="none" w:sz="0" w:space="0" w:color="auto"/>
            <w:right w:val="none" w:sz="0" w:space="0" w:color="auto"/>
          </w:divBdr>
        </w:div>
      </w:divsChild>
    </w:div>
    <w:div w:id="1650479920">
      <w:bodyDiv w:val="1"/>
      <w:marLeft w:val="0"/>
      <w:marRight w:val="0"/>
      <w:marTop w:val="0"/>
      <w:marBottom w:val="0"/>
      <w:divBdr>
        <w:top w:val="none" w:sz="0" w:space="0" w:color="auto"/>
        <w:left w:val="none" w:sz="0" w:space="0" w:color="auto"/>
        <w:bottom w:val="none" w:sz="0" w:space="0" w:color="auto"/>
        <w:right w:val="none" w:sz="0" w:space="0" w:color="auto"/>
      </w:divBdr>
      <w:divsChild>
        <w:div w:id="7147662">
          <w:marLeft w:val="432"/>
          <w:marRight w:val="0"/>
          <w:marTop w:val="115"/>
          <w:marBottom w:val="0"/>
          <w:divBdr>
            <w:top w:val="none" w:sz="0" w:space="0" w:color="auto"/>
            <w:left w:val="none" w:sz="0" w:space="0" w:color="auto"/>
            <w:bottom w:val="none" w:sz="0" w:space="0" w:color="auto"/>
            <w:right w:val="none" w:sz="0" w:space="0" w:color="auto"/>
          </w:divBdr>
        </w:div>
        <w:div w:id="925725789">
          <w:marLeft w:val="432"/>
          <w:marRight w:val="0"/>
          <w:marTop w:val="115"/>
          <w:marBottom w:val="0"/>
          <w:divBdr>
            <w:top w:val="none" w:sz="0" w:space="0" w:color="auto"/>
            <w:left w:val="none" w:sz="0" w:space="0" w:color="auto"/>
            <w:bottom w:val="none" w:sz="0" w:space="0" w:color="auto"/>
            <w:right w:val="none" w:sz="0" w:space="0" w:color="auto"/>
          </w:divBdr>
        </w:div>
        <w:div w:id="1743680794">
          <w:marLeft w:val="432"/>
          <w:marRight w:val="0"/>
          <w:marTop w:val="115"/>
          <w:marBottom w:val="0"/>
          <w:divBdr>
            <w:top w:val="none" w:sz="0" w:space="0" w:color="auto"/>
            <w:left w:val="none" w:sz="0" w:space="0" w:color="auto"/>
            <w:bottom w:val="none" w:sz="0" w:space="0" w:color="auto"/>
            <w:right w:val="none" w:sz="0" w:space="0" w:color="auto"/>
          </w:divBdr>
        </w:div>
        <w:div w:id="1058288629">
          <w:marLeft w:val="864"/>
          <w:marRight w:val="0"/>
          <w:marTop w:val="75"/>
          <w:marBottom w:val="0"/>
          <w:divBdr>
            <w:top w:val="none" w:sz="0" w:space="0" w:color="auto"/>
            <w:left w:val="none" w:sz="0" w:space="0" w:color="auto"/>
            <w:bottom w:val="none" w:sz="0" w:space="0" w:color="auto"/>
            <w:right w:val="none" w:sz="0" w:space="0" w:color="auto"/>
          </w:divBdr>
        </w:div>
        <w:div w:id="1461222310">
          <w:marLeft w:val="864"/>
          <w:marRight w:val="0"/>
          <w:marTop w:val="75"/>
          <w:marBottom w:val="0"/>
          <w:divBdr>
            <w:top w:val="none" w:sz="0" w:space="0" w:color="auto"/>
            <w:left w:val="none" w:sz="0" w:space="0" w:color="auto"/>
            <w:bottom w:val="none" w:sz="0" w:space="0" w:color="auto"/>
            <w:right w:val="none" w:sz="0" w:space="0" w:color="auto"/>
          </w:divBdr>
        </w:div>
        <w:div w:id="719745398">
          <w:marLeft w:val="864"/>
          <w:marRight w:val="0"/>
          <w:marTop w:val="75"/>
          <w:marBottom w:val="0"/>
          <w:divBdr>
            <w:top w:val="none" w:sz="0" w:space="0" w:color="auto"/>
            <w:left w:val="none" w:sz="0" w:space="0" w:color="auto"/>
            <w:bottom w:val="none" w:sz="0" w:space="0" w:color="auto"/>
            <w:right w:val="none" w:sz="0" w:space="0" w:color="auto"/>
          </w:divBdr>
        </w:div>
      </w:divsChild>
    </w:div>
    <w:div w:id="1677228936">
      <w:bodyDiv w:val="1"/>
      <w:marLeft w:val="0"/>
      <w:marRight w:val="0"/>
      <w:marTop w:val="0"/>
      <w:marBottom w:val="0"/>
      <w:divBdr>
        <w:top w:val="none" w:sz="0" w:space="0" w:color="auto"/>
        <w:left w:val="none" w:sz="0" w:space="0" w:color="auto"/>
        <w:bottom w:val="none" w:sz="0" w:space="0" w:color="auto"/>
        <w:right w:val="none" w:sz="0" w:space="0" w:color="auto"/>
      </w:divBdr>
      <w:divsChild>
        <w:div w:id="1639992782">
          <w:marLeft w:val="547"/>
          <w:marRight w:val="0"/>
          <w:marTop w:val="0"/>
          <w:marBottom w:val="0"/>
          <w:divBdr>
            <w:top w:val="none" w:sz="0" w:space="0" w:color="auto"/>
            <w:left w:val="none" w:sz="0" w:space="0" w:color="auto"/>
            <w:bottom w:val="none" w:sz="0" w:space="0" w:color="auto"/>
            <w:right w:val="none" w:sz="0" w:space="0" w:color="auto"/>
          </w:divBdr>
        </w:div>
      </w:divsChild>
    </w:div>
    <w:div w:id="1699620319">
      <w:bodyDiv w:val="1"/>
      <w:marLeft w:val="0"/>
      <w:marRight w:val="0"/>
      <w:marTop w:val="0"/>
      <w:marBottom w:val="0"/>
      <w:divBdr>
        <w:top w:val="none" w:sz="0" w:space="0" w:color="auto"/>
        <w:left w:val="none" w:sz="0" w:space="0" w:color="auto"/>
        <w:bottom w:val="none" w:sz="0" w:space="0" w:color="auto"/>
        <w:right w:val="none" w:sz="0" w:space="0" w:color="auto"/>
      </w:divBdr>
      <w:divsChild>
        <w:div w:id="56126217">
          <w:marLeft w:val="547"/>
          <w:marRight w:val="0"/>
          <w:marTop w:val="0"/>
          <w:marBottom w:val="0"/>
          <w:divBdr>
            <w:top w:val="none" w:sz="0" w:space="0" w:color="auto"/>
            <w:left w:val="none" w:sz="0" w:space="0" w:color="auto"/>
            <w:bottom w:val="none" w:sz="0" w:space="0" w:color="auto"/>
            <w:right w:val="none" w:sz="0" w:space="0" w:color="auto"/>
          </w:divBdr>
        </w:div>
      </w:divsChild>
    </w:div>
    <w:div w:id="1847868713">
      <w:bodyDiv w:val="1"/>
      <w:marLeft w:val="0"/>
      <w:marRight w:val="0"/>
      <w:marTop w:val="0"/>
      <w:marBottom w:val="0"/>
      <w:divBdr>
        <w:top w:val="none" w:sz="0" w:space="0" w:color="auto"/>
        <w:left w:val="none" w:sz="0" w:space="0" w:color="auto"/>
        <w:bottom w:val="none" w:sz="0" w:space="0" w:color="auto"/>
        <w:right w:val="none" w:sz="0" w:space="0" w:color="auto"/>
      </w:divBdr>
      <w:divsChild>
        <w:div w:id="1738434824">
          <w:marLeft w:val="547"/>
          <w:marRight w:val="0"/>
          <w:marTop w:val="0"/>
          <w:marBottom w:val="0"/>
          <w:divBdr>
            <w:top w:val="none" w:sz="0" w:space="0" w:color="auto"/>
            <w:left w:val="none" w:sz="0" w:space="0" w:color="auto"/>
            <w:bottom w:val="none" w:sz="0" w:space="0" w:color="auto"/>
            <w:right w:val="none" w:sz="0" w:space="0" w:color="auto"/>
          </w:divBdr>
        </w:div>
      </w:divsChild>
    </w:div>
    <w:div w:id="1863661184">
      <w:bodyDiv w:val="1"/>
      <w:marLeft w:val="0"/>
      <w:marRight w:val="0"/>
      <w:marTop w:val="0"/>
      <w:marBottom w:val="0"/>
      <w:divBdr>
        <w:top w:val="none" w:sz="0" w:space="0" w:color="auto"/>
        <w:left w:val="none" w:sz="0" w:space="0" w:color="auto"/>
        <w:bottom w:val="none" w:sz="0" w:space="0" w:color="auto"/>
        <w:right w:val="none" w:sz="0" w:space="0" w:color="auto"/>
      </w:divBdr>
    </w:div>
    <w:div w:id="1869173756">
      <w:bodyDiv w:val="1"/>
      <w:marLeft w:val="0"/>
      <w:marRight w:val="0"/>
      <w:marTop w:val="0"/>
      <w:marBottom w:val="0"/>
      <w:divBdr>
        <w:top w:val="none" w:sz="0" w:space="0" w:color="auto"/>
        <w:left w:val="none" w:sz="0" w:space="0" w:color="auto"/>
        <w:bottom w:val="none" w:sz="0" w:space="0" w:color="auto"/>
        <w:right w:val="none" w:sz="0" w:space="0" w:color="auto"/>
      </w:divBdr>
      <w:divsChild>
        <w:div w:id="218785041">
          <w:marLeft w:val="547"/>
          <w:marRight w:val="0"/>
          <w:marTop w:val="0"/>
          <w:marBottom w:val="0"/>
          <w:divBdr>
            <w:top w:val="none" w:sz="0" w:space="0" w:color="auto"/>
            <w:left w:val="none" w:sz="0" w:space="0" w:color="auto"/>
            <w:bottom w:val="none" w:sz="0" w:space="0" w:color="auto"/>
            <w:right w:val="none" w:sz="0" w:space="0" w:color="auto"/>
          </w:divBdr>
        </w:div>
        <w:div w:id="2010980124">
          <w:marLeft w:val="547"/>
          <w:marRight w:val="0"/>
          <w:marTop w:val="0"/>
          <w:marBottom w:val="0"/>
          <w:divBdr>
            <w:top w:val="none" w:sz="0" w:space="0" w:color="auto"/>
            <w:left w:val="none" w:sz="0" w:space="0" w:color="auto"/>
            <w:bottom w:val="none" w:sz="0" w:space="0" w:color="auto"/>
            <w:right w:val="none" w:sz="0" w:space="0" w:color="auto"/>
          </w:divBdr>
        </w:div>
        <w:div w:id="1365600032">
          <w:marLeft w:val="547"/>
          <w:marRight w:val="0"/>
          <w:marTop w:val="0"/>
          <w:marBottom w:val="0"/>
          <w:divBdr>
            <w:top w:val="none" w:sz="0" w:space="0" w:color="auto"/>
            <w:left w:val="none" w:sz="0" w:space="0" w:color="auto"/>
            <w:bottom w:val="none" w:sz="0" w:space="0" w:color="auto"/>
            <w:right w:val="none" w:sz="0" w:space="0" w:color="auto"/>
          </w:divBdr>
        </w:div>
      </w:divsChild>
    </w:div>
    <w:div w:id="1891187203">
      <w:bodyDiv w:val="1"/>
      <w:marLeft w:val="0"/>
      <w:marRight w:val="0"/>
      <w:marTop w:val="0"/>
      <w:marBottom w:val="0"/>
      <w:divBdr>
        <w:top w:val="none" w:sz="0" w:space="0" w:color="auto"/>
        <w:left w:val="none" w:sz="0" w:space="0" w:color="auto"/>
        <w:bottom w:val="none" w:sz="0" w:space="0" w:color="auto"/>
        <w:right w:val="none" w:sz="0" w:space="0" w:color="auto"/>
      </w:divBdr>
      <w:divsChild>
        <w:div w:id="301422201">
          <w:marLeft w:val="547"/>
          <w:marRight w:val="0"/>
          <w:marTop w:val="0"/>
          <w:marBottom w:val="0"/>
          <w:divBdr>
            <w:top w:val="none" w:sz="0" w:space="0" w:color="auto"/>
            <w:left w:val="none" w:sz="0" w:space="0" w:color="auto"/>
            <w:bottom w:val="none" w:sz="0" w:space="0" w:color="auto"/>
            <w:right w:val="none" w:sz="0" w:space="0" w:color="auto"/>
          </w:divBdr>
        </w:div>
      </w:divsChild>
    </w:div>
    <w:div w:id="1917083192">
      <w:bodyDiv w:val="1"/>
      <w:marLeft w:val="0"/>
      <w:marRight w:val="0"/>
      <w:marTop w:val="0"/>
      <w:marBottom w:val="0"/>
      <w:divBdr>
        <w:top w:val="none" w:sz="0" w:space="0" w:color="auto"/>
        <w:left w:val="none" w:sz="0" w:space="0" w:color="auto"/>
        <w:bottom w:val="none" w:sz="0" w:space="0" w:color="auto"/>
        <w:right w:val="none" w:sz="0" w:space="0" w:color="auto"/>
      </w:divBdr>
      <w:divsChild>
        <w:div w:id="4093176">
          <w:marLeft w:val="547"/>
          <w:marRight w:val="0"/>
          <w:marTop w:val="0"/>
          <w:marBottom w:val="0"/>
          <w:divBdr>
            <w:top w:val="none" w:sz="0" w:space="0" w:color="auto"/>
            <w:left w:val="none" w:sz="0" w:space="0" w:color="auto"/>
            <w:bottom w:val="none" w:sz="0" w:space="0" w:color="auto"/>
            <w:right w:val="none" w:sz="0" w:space="0" w:color="auto"/>
          </w:divBdr>
        </w:div>
      </w:divsChild>
    </w:div>
    <w:div w:id="1956668463">
      <w:bodyDiv w:val="1"/>
      <w:marLeft w:val="0"/>
      <w:marRight w:val="0"/>
      <w:marTop w:val="0"/>
      <w:marBottom w:val="0"/>
      <w:divBdr>
        <w:top w:val="none" w:sz="0" w:space="0" w:color="auto"/>
        <w:left w:val="none" w:sz="0" w:space="0" w:color="auto"/>
        <w:bottom w:val="none" w:sz="0" w:space="0" w:color="auto"/>
        <w:right w:val="none" w:sz="0" w:space="0" w:color="auto"/>
      </w:divBdr>
    </w:div>
    <w:div w:id="2018115652">
      <w:bodyDiv w:val="1"/>
      <w:marLeft w:val="0"/>
      <w:marRight w:val="0"/>
      <w:marTop w:val="0"/>
      <w:marBottom w:val="0"/>
      <w:divBdr>
        <w:top w:val="none" w:sz="0" w:space="0" w:color="auto"/>
        <w:left w:val="none" w:sz="0" w:space="0" w:color="auto"/>
        <w:bottom w:val="none" w:sz="0" w:space="0" w:color="auto"/>
        <w:right w:val="none" w:sz="0" w:space="0" w:color="auto"/>
      </w:divBdr>
      <w:divsChild>
        <w:div w:id="1137256127">
          <w:marLeft w:val="547"/>
          <w:marRight w:val="0"/>
          <w:marTop w:val="0"/>
          <w:marBottom w:val="0"/>
          <w:divBdr>
            <w:top w:val="none" w:sz="0" w:space="0" w:color="auto"/>
            <w:left w:val="none" w:sz="0" w:space="0" w:color="auto"/>
            <w:bottom w:val="none" w:sz="0" w:space="0" w:color="auto"/>
            <w:right w:val="none" w:sz="0" w:space="0" w:color="auto"/>
          </w:divBdr>
        </w:div>
      </w:divsChild>
    </w:div>
    <w:div w:id="2027556121">
      <w:bodyDiv w:val="1"/>
      <w:marLeft w:val="0"/>
      <w:marRight w:val="0"/>
      <w:marTop w:val="0"/>
      <w:marBottom w:val="0"/>
      <w:divBdr>
        <w:top w:val="none" w:sz="0" w:space="0" w:color="auto"/>
        <w:left w:val="none" w:sz="0" w:space="0" w:color="auto"/>
        <w:bottom w:val="none" w:sz="0" w:space="0" w:color="auto"/>
        <w:right w:val="none" w:sz="0" w:space="0" w:color="auto"/>
      </w:divBdr>
      <w:divsChild>
        <w:div w:id="1212569950">
          <w:marLeft w:val="547"/>
          <w:marRight w:val="0"/>
          <w:marTop w:val="0"/>
          <w:marBottom w:val="0"/>
          <w:divBdr>
            <w:top w:val="none" w:sz="0" w:space="0" w:color="auto"/>
            <w:left w:val="none" w:sz="0" w:space="0" w:color="auto"/>
            <w:bottom w:val="none" w:sz="0" w:space="0" w:color="auto"/>
            <w:right w:val="none" w:sz="0" w:space="0" w:color="auto"/>
          </w:divBdr>
        </w:div>
        <w:div w:id="2057776027">
          <w:marLeft w:val="547"/>
          <w:marRight w:val="0"/>
          <w:marTop w:val="0"/>
          <w:marBottom w:val="0"/>
          <w:divBdr>
            <w:top w:val="none" w:sz="0" w:space="0" w:color="auto"/>
            <w:left w:val="none" w:sz="0" w:space="0" w:color="auto"/>
            <w:bottom w:val="none" w:sz="0" w:space="0" w:color="auto"/>
            <w:right w:val="none" w:sz="0" w:space="0" w:color="auto"/>
          </w:divBdr>
        </w:div>
      </w:divsChild>
    </w:div>
    <w:div w:id="2050063170">
      <w:bodyDiv w:val="1"/>
      <w:marLeft w:val="0"/>
      <w:marRight w:val="0"/>
      <w:marTop w:val="0"/>
      <w:marBottom w:val="0"/>
      <w:divBdr>
        <w:top w:val="none" w:sz="0" w:space="0" w:color="auto"/>
        <w:left w:val="none" w:sz="0" w:space="0" w:color="auto"/>
        <w:bottom w:val="none" w:sz="0" w:space="0" w:color="auto"/>
        <w:right w:val="none" w:sz="0" w:space="0" w:color="auto"/>
      </w:divBdr>
      <w:divsChild>
        <w:div w:id="196696101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cs.cntd.ru/document/573053315" TargetMode="External"/><Relationship Id="rId21" Type="http://schemas.openxmlformats.org/officeDocument/2006/relationships/image" Target="media/image13.jpeg"/><Relationship Id="rId34" Type="http://schemas.openxmlformats.org/officeDocument/2006/relationships/hyperlink" Target="https://nkprom.ru/upload/files/0001202204120013.pd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cs.cntd.ru/document/573053315" TargetMode="External"/><Relationship Id="rId33" Type="http://schemas.openxmlformats.org/officeDocument/2006/relationships/hyperlink" Target="https://clck.ru/pwCgz"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docs.cntd.ru/document/57305331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publication.pravo.gov.ru/Document/View/0001202206020059"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docs.cntd.ru/document/573053315"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docs.cntd.ru/document/57305331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docs.cntd.ru/document/573053315" TargetMode="External"/><Relationship Id="rId30" Type="http://schemas.openxmlformats.org/officeDocument/2006/relationships/hyperlink" Target="https://docs.cntd.ru/document/573053315" TargetMode="External"/><Relationship Id="rId35" Type="http://schemas.openxmlformats.org/officeDocument/2006/relationships/hyperlink" Target="http://gosnadzor.gov.ru/service/list/certification%20experts/acts/"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54839-A5B4-42A0-A92E-22423BFEA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38</Pages>
  <Words>11338</Words>
  <Characters>64631</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75818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 Жуланова</dc:creator>
  <cp:lastModifiedBy>Балаян Арсен Каренович</cp:lastModifiedBy>
  <cp:revision>134</cp:revision>
  <cp:lastPrinted>2022-07-12T10:01:00Z</cp:lastPrinted>
  <dcterms:created xsi:type="dcterms:W3CDTF">2020-11-24T11:37:00Z</dcterms:created>
  <dcterms:modified xsi:type="dcterms:W3CDTF">2022-07-13T14:57:00Z</dcterms:modified>
</cp:coreProperties>
</file>